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2B818B" w14:textId="77777777" w:rsidR="000C5F56" w:rsidRDefault="000C5F56">
      <w:pPr>
        <w:pStyle w:val="Ttulo"/>
        <w:pBdr>
          <w:right w:val="single" w:sz="6" w:space="0" w:color="auto"/>
        </w:pBdr>
        <w:rPr>
          <w:rFonts w:cs="Arial"/>
          <w:bCs/>
          <w:noProof/>
        </w:rPr>
      </w:pPr>
    </w:p>
    <w:p w14:paraId="5A1565CB" w14:textId="77777777" w:rsidR="00211AA7" w:rsidRDefault="00211AA7">
      <w:pPr>
        <w:pStyle w:val="Ttulo"/>
        <w:pBdr>
          <w:right w:val="single" w:sz="6" w:space="0" w:color="auto"/>
        </w:pBdr>
        <w:rPr>
          <w:rFonts w:cs="Arial"/>
          <w:bCs/>
          <w:noProof/>
        </w:rPr>
      </w:pPr>
      <w:r>
        <w:rPr>
          <w:rFonts w:cs="Arial"/>
          <w:bCs/>
          <w:noProof/>
        </w:rPr>
        <w:t>ASAMBLEA LEGISLATIVA DE LA REPÚBLICA DE COSTA RICA</w:t>
      </w:r>
    </w:p>
    <w:p w14:paraId="01EF14B6"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BFA4D2D"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5C6FA6FE"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266417B" w14:textId="77777777" w:rsidR="00756C8C" w:rsidRDefault="00756C8C">
      <w:pPr>
        <w:pBdr>
          <w:top w:val="single" w:sz="6" w:space="1" w:color="auto"/>
          <w:left w:val="single" w:sz="6" w:space="0" w:color="auto"/>
          <w:bottom w:val="single" w:sz="6" w:space="1" w:color="auto"/>
          <w:right w:val="single" w:sz="6" w:space="0" w:color="auto"/>
        </w:pBdr>
        <w:rPr>
          <w:rFonts w:cs="Arial"/>
          <w:b/>
          <w:bCs/>
          <w:noProof/>
        </w:rPr>
      </w:pPr>
    </w:p>
    <w:p w14:paraId="67EAD20A" w14:textId="77777777" w:rsidR="00756C8C" w:rsidRDefault="00756C8C">
      <w:pPr>
        <w:pBdr>
          <w:top w:val="single" w:sz="6" w:space="1" w:color="auto"/>
          <w:left w:val="single" w:sz="6" w:space="0" w:color="auto"/>
          <w:bottom w:val="single" w:sz="6" w:space="1" w:color="auto"/>
          <w:right w:val="single" w:sz="6" w:space="0" w:color="auto"/>
        </w:pBdr>
        <w:rPr>
          <w:rFonts w:cs="Arial"/>
          <w:b/>
          <w:bCs/>
          <w:noProof/>
        </w:rPr>
      </w:pPr>
    </w:p>
    <w:p w14:paraId="3688B8FA" w14:textId="77777777" w:rsidR="00211AA7" w:rsidRDefault="00211AA7" w:rsidP="00DC1FFF">
      <w:pPr>
        <w:pBdr>
          <w:top w:val="single" w:sz="6" w:space="1" w:color="auto"/>
          <w:left w:val="single" w:sz="6" w:space="0" w:color="auto"/>
          <w:bottom w:val="single" w:sz="6" w:space="1" w:color="auto"/>
          <w:right w:val="single" w:sz="6" w:space="0" w:color="auto"/>
        </w:pBdr>
        <w:jc w:val="center"/>
        <w:rPr>
          <w:rFonts w:cs="Arial"/>
          <w:b/>
          <w:bCs/>
          <w:noProof/>
        </w:rPr>
      </w:pPr>
    </w:p>
    <w:p w14:paraId="362D2583" w14:textId="77777777" w:rsidR="00D87500" w:rsidRDefault="00D87500" w:rsidP="00DC1FFF">
      <w:pPr>
        <w:pBdr>
          <w:top w:val="single" w:sz="6" w:space="1" w:color="auto"/>
          <w:left w:val="single" w:sz="6" w:space="0" w:color="auto"/>
          <w:bottom w:val="single" w:sz="6" w:space="1" w:color="auto"/>
          <w:right w:val="single" w:sz="6" w:space="0" w:color="auto"/>
        </w:pBdr>
        <w:jc w:val="center"/>
        <w:rPr>
          <w:rFonts w:cs="Arial"/>
          <w:b/>
          <w:bCs/>
          <w:noProof/>
        </w:rPr>
      </w:pPr>
    </w:p>
    <w:p w14:paraId="7D04F27F" w14:textId="77777777" w:rsidR="00BB5119" w:rsidRDefault="00BB5119" w:rsidP="00DC1FFF">
      <w:pPr>
        <w:pBdr>
          <w:top w:val="single" w:sz="6" w:space="1" w:color="auto"/>
          <w:left w:val="single" w:sz="6" w:space="0" w:color="auto"/>
          <w:bottom w:val="single" w:sz="6" w:space="1" w:color="auto"/>
          <w:right w:val="single" w:sz="6" w:space="0" w:color="auto"/>
        </w:pBdr>
        <w:jc w:val="center"/>
        <w:rPr>
          <w:rFonts w:cs="Arial"/>
          <w:b/>
          <w:bCs/>
          <w:noProof/>
        </w:rPr>
      </w:pPr>
    </w:p>
    <w:p w14:paraId="41D7DF28" w14:textId="77777777" w:rsidR="00BB5119" w:rsidRDefault="00BB5119" w:rsidP="00DC1FFF">
      <w:pPr>
        <w:pBdr>
          <w:top w:val="single" w:sz="6" w:space="1" w:color="auto"/>
          <w:left w:val="single" w:sz="6" w:space="0" w:color="auto"/>
          <w:bottom w:val="single" w:sz="6" w:space="1" w:color="auto"/>
          <w:right w:val="single" w:sz="6" w:space="0" w:color="auto"/>
        </w:pBdr>
        <w:jc w:val="center"/>
        <w:rPr>
          <w:rFonts w:cs="Arial"/>
          <w:b/>
          <w:bCs/>
          <w:noProof/>
        </w:rPr>
      </w:pPr>
    </w:p>
    <w:p w14:paraId="1198E676"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31CE0A0B"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8642548" w14:textId="77777777" w:rsidR="00211AA7" w:rsidRDefault="00211AA7">
      <w:pPr>
        <w:pBdr>
          <w:top w:val="single" w:sz="6" w:space="1" w:color="auto"/>
          <w:left w:val="single" w:sz="6" w:space="0" w:color="auto"/>
          <w:bottom w:val="single" w:sz="6" w:space="1" w:color="auto"/>
          <w:right w:val="single" w:sz="6" w:space="0" w:color="auto"/>
        </w:pBdr>
        <w:rPr>
          <w:rFonts w:cs="Arial"/>
          <w:b/>
          <w:bCs/>
          <w:noProof/>
        </w:rPr>
      </w:pPr>
    </w:p>
    <w:p w14:paraId="44F71A77" w14:textId="77777777" w:rsidR="00211AA7" w:rsidRPr="007B302B" w:rsidRDefault="00211AA7">
      <w:pPr>
        <w:pBdr>
          <w:top w:val="single" w:sz="6" w:space="1" w:color="auto"/>
          <w:left w:val="single" w:sz="6" w:space="0" w:color="auto"/>
          <w:bottom w:val="single" w:sz="6" w:space="1" w:color="auto"/>
          <w:right w:val="single" w:sz="6" w:space="0" w:color="auto"/>
        </w:pBdr>
        <w:rPr>
          <w:rFonts w:cs="Arial"/>
          <w:b/>
          <w:bCs/>
          <w:noProof/>
        </w:rPr>
      </w:pPr>
    </w:p>
    <w:p w14:paraId="56BF22DE" w14:textId="77777777" w:rsidR="00211AA7" w:rsidRPr="007B302B" w:rsidRDefault="00211AA7">
      <w:pPr>
        <w:pBdr>
          <w:top w:val="single" w:sz="6" w:space="1" w:color="auto"/>
          <w:left w:val="single" w:sz="6" w:space="0" w:color="auto"/>
          <w:bottom w:val="single" w:sz="6" w:space="1" w:color="auto"/>
          <w:right w:val="single" w:sz="6" w:space="0" w:color="auto"/>
        </w:pBdr>
        <w:rPr>
          <w:rFonts w:cs="Arial"/>
          <w:b/>
          <w:bCs/>
          <w:noProof/>
        </w:rPr>
      </w:pPr>
    </w:p>
    <w:p w14:paraId="7DA97E1B" w14:textId="77777777" w:rsidR="00211AA7" w:rsidRPr="007B302B" w:rsidRDefault="00211AA7">
      <w:pPr>
        <w:pStyle w:val="Ttulo8"/>
        <w:pBdr>
          <w:right w:val="single" w:sz="6" w:space="0" w:color="auto"/>
        </w:pBdr>
        <w:jc w:val="left"/>
        <w:rPr>
          <w:rFonts w:cs="Arial"/>
          <w:bCs/>
          <w:noProof/>
        </w:rPr>
      </w:pPr>
    </w:p>
    <w:p w14:paraId="6A57BB61" w14:textId="77777777" w:rsidR="00211AA7" w:rsidRPr="00370820" w:rsidRDefault="00211AA7" w:rsidP="00220E07">
      <w:pPr>
        <w:pStyle w:val="Ttulo8"/>
        <w:pBdr>
          <w:right w:val="single" w:sz="6" w:space="0" w:color="auto"/>
        </w:pBdr>
        <w:rPr>
          <w:rFonts w:cs="Arial"/>
          <w:bCs/>
          <w:noProof/>
        </w:rPr>
      </w:pPr>
    </w:p>
    <w:p w14:paraId="42BC75E5" w14:textId="3983E03E" w:rsidR="00EE6F0E" w:rsidRPr="00370820" w:rsidRDefault="00211AA7" w:rsidP="00220E07">
      <w:pPr>
        <w:pStyle w:val="Ttulo8"/>
        <w:pBdr>
          <w:right w:val="single" w:sz="6" w:space="0" w:color="auto"/>
        </w:pBdr>
        <w:rPr>
          <w:rFonts w:cs="Arial"/>
          <w:bCs/>
          <w:noProof/>
        </w:rPr>
      </w:pPr>
      <w:r w:rsidRPr="00370820">
        <w:rPr>
          <w:rFonts w:cs="Arial"/>
          <w:bCs/>
          <w:noProof/>
        </w:rPr>
        <w:t xml:space="preserve">ACTA DE LA SESIÓN PLENARIA </w:t>
      </w:r>
      <w:r w:rsidR="0019328F" w:rsidRPr="00370820">
        <w:rPr>
          <w:rFonts w:cs="Arial"/>
          <w:bCs/>
          <w:noProof/>
        </w:rPr>
        <w:t xml:space="preserve">ORDINARIA </w:t>
      </w:r>
      <w:r w:rsidRPr="00370820">
        <w:rPr>
          <w:rFonts w:cs="Arial"/>
          <w:bCs/>
          <w:noProof/>
        </w:rPr>
        <w:t>N.º</w:t>
      </w:r>
      <w:r w:rsidR="00D533FE" w:rsidRPr="00370820">
        <w:rPr>
          <w:rFonts w:cs="Arial"/>
          <w:bCs/>
          <w:noProof/>
        </w:rPr>
        <w:t xml:space="preserve"> </w:t>
      </w:r>
      <w:r w:rsidR="00DB4A10">
        <w:rPr>
          <w:rFonts w:cs="Arial"/>
          <w:bCs/>
          <w:noProof/>
        </w:rPr>
        <w:t>8</w:t>
      </w:r>
      <w:r w:rsidR="000F0157">
        <w:rPr>
          <w:rFonts w:cs="Arial"/>
          <w:bCs/>
          <w:noProof/>
        </w:rPr>
        <w:t>6</w:t>
      </w:r>
    </w:p>
    <w:p w14:paraId="53039D1E" w14:textId="23F17B17" w:rsidR="00211AA7" w:rsidRPr="00370820" w:rsidRDefault="000F0157" w:rsidP="00220E07">
      <w:pPr>
        <w:pStyle w:val="Ttulo8"/>
        <w:pBdr>
          <w:right w:val="single" w:sz="6" w:space="0" w:color="auto"/>
        </w:pBdr>
        <w:rPr>
          <w:rFonts w:cs="Arial"/>
          <w:b w:val="0"/>
          <w:bCs/>
          <w:noProof/>
        </w:rPr>
      </w:pPr>
      <w:r>
        <w:rPr>
          <w:rFonts w:cs="Arial"/>
          <w:bCs/>
          <w:noProof/>
        </w:rPr>
        <w:t>Miércoles 8</w:t>
      </w:r>
      <w:r w:rsidR="00191C29">
        <w:rPr>
          <w:rFonts w:cs="Arial"/>
          <w:bCs/>
          <w:noProof/>
        </w:rPr>
        <w:t xml:space="preserve"> de noviembre</w:t>
      </w:r>
      <w:r w:rsidR="00F12228" w:rsidRPr="00370820">
        <w:rPr>
          <w:rFonts w:cs="Arial"/>
          <w:bCs/>
          <w:noProof/>
        </w:rPr>
        <w:t xml:space="preserve"> </w:t>
      </w:r>
      <w:r w:rsidR="00947B75" w:rsidRPr="00370820">
        <w:rPr>
          <w:rFonts w:cs="Arial"/>
          <w:bCs/>
          <w:noProof/>
        </w:rPr>
        <w:t>de 2023</w:t>
      </w:r>
    </w:p>
    <w:p w14:paraId="4CAF7A50" w14:textId="77777777" w:rsidR="00177FEE" w:rsidRPr="007B302B" w:rsidRDefault="00177FEE" w:rsidP="00220E07">
      <w:pPr>
        <w:pBdr>
          <w:top w:val="single" w:sz="6" w:space="1" w:color="auto"/>
          <w:left w:val="single" w:sz="6" w:space="0" w:color="auto"/>
          <w:bottom w:val="single" w:sz="6" w:space="1" w:color="auto"/>
          <w:right w:val="single" w:sz="6" w:space="0" w:color="auto"/>
        </w:pBdr>
        <w:jc w:val="center"/>
        <w:rPr>
          <w:rFonts w:cs="Arial"/>
          <w:b/>
          <w:bCs/>
          <w:noProof/>
        </w:rPr>
      </w:pPr>
    </w:p>
    <w:p w14:paraId="02F436EB" w14:textId="77777777" w:rsidR="00BF1530" w:rsidRPr="007B302B" w:rsidRDefault="00BF1530">
      <w:pPr>
        <w:pBdr>
          <w:top w:val="single" w:sz="6" w:space="1" w:color="auto"/>
          <w:left w:val="single" w:sz="6" w:space="0" w:color="auto"/>
          <w:bottom w:val="single" w:sz="6" w:space="1" w:color="auto"/>
          <w:right w:val="single" w:sz="6" w:space="0" w:color="auto"/>
        </w:pBdr>
        <w:jc w:val="center"/>
        <w:rPr>
          <w:rFonts w:cs="Arial"/>
          <w:b/>
          <w:bCs/>
          <w:noProof/>
        </w:rPr>
      </w:pPr>
    </w:p>
    <w:p w14:paraId="6DEB7F67" w14:textId="77777777" w:rsidR="00BF1530" w:rsidRPr="00645332" w:rsidRDefault="00BF1530">
      <w:pPr>
        <w:pBdr>
          <w:top w:val="single" w:sz="6" w:space="1" w:color="auto"/>
          <w:left w:val="single" w:sz="6" w:space="0" w:color="auto"/>
          <w:bottom w:val="single" w:sz="6" w:space="1" w:color="auto"/>
          <w:right w:val="single" w:sz="6" w:space="0" w:color="auto"/>
        </w:pBdr>
        <w:jc w:val="center"/>
        <w:rPr>
          <w:rFonts w:cs="Arial"/>
          <w:b/>
          <w:bCs/>
          <w:noProof/>
        </w:rPr>
      </w:pPr>
    </w:p>
    <w:p w14:paraId="7E838ECC" w14:textId="0537D84D" w:rsidR="00BF1530" w:rsidRPr="00FF4F75" w:rsidRDefault="002529CE" w:rsidP="00BF1530">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SEGU</w:t>
      </w:r>
      <w:r w:rsidR="0046687D">
        <w:rPr>
          <w:rFonts w:cs="Arial"/>
          <w:b/>
          <w:bCs/>
          <w:noProof/>
        </w:rPr>
        <w:t>NDA</w:t>
      </w:r>
      <w:r w:rsidR="005A1532" w:rsidRPr="00FF4F75">
        <w:rPr>
          <w:rFonts w:cs="Arial"/>
          <w:b/>
          <w:bCs/>
          <w:noProof/>
        </w:rPr>
        <w:t xml:space="preserve"> </w:t>
      </w:r>
      <w:r w:rsidR="00BF1530" w:rsidRPr="00FF4F75">
        <w:rPr>
          <w:rFonts w:cs="Arial"/>
          <w:b/>
          <w:bCs/>
          <w:noProof/>
        </w:rPr>
        <w:t>LEGISLATURA</w:t>
      </w:r>
    </w:p>
    <w:p w14:paraId="180A2D1C" w14:textId="436951E3" w:rsidR="00BF1530" w:rsidRDefault="00BF1530" w:rsidP="00BF1530">
      <w:pPr>
        <w:pBdr>
          <w:top w:val="single" w:sz="6" w:space="1" w:color="auto"/>
          <w:left w:val="single" w:sz="6" w:space="0" w:color="auto"/>
          <w:bottom w:val="single" w:sz="6" w:space="1" w:color="auto"/>
          <w:right w:val="single" w:sz="6" w:space="0" w:color="auto"/>
        </w:pBdr>
        <w:jc w:val="center"/>
        <w:rPr>
          <w:rFonts w:cs="Arial"/>
          <w:b/>
          <w:bCs/>
          <w:noProof/>
        </w:rPr>
      </w:pPr>
      <w:r w:rsidRPr="00FF4F75">
        <w:rPr>
          <w:rFonts w:cs="Arial"/>
          <w:b/>
          <w:bCs/>
          <w:noProof/>
        </w:rPr>
        <w:t>Del 1º de mayo</w:t>
      </w:r>
      <w:r w:rsidR="00F62211" w:rsidRPr="00FF4F75">
        <w:rPr>
          <w:rFonts w:cs="Arial"/>
          <w:b/>
          <w:bCs/>
          <w:noProof/>
        </w:rPr>
        <w:t xml:space="preserve"> </w:t>
      </w:r>
      <w:r w:rsidR="00A34BB2" w:rsidRPr="00FF4F75">
        <w:rPr>
          <w:rFonts w:cs="Arial"/>
          <w:b/>
          <w:bCs/>
          <w:noProof/>
        </w:rPr>
        <w:t>de 20</w:t>
      </w:r>
      <w:r w:rsidR="00562F72">
        <w:rPr>
          <w:rFonts w:cs="Arial"/>
          <w:b/>
          <w:bCs/>
          <w:noProof/>
        </w:rPr>
        <w:t>2</w:t>
      </w:r>
      <w:r w:rsidR="0046687D">
        <w:rPr>
          <w:rFonts w:cs="Arial"/>
          <w:b/>
          <w:bCs/>
          <w:noProof/>
        </w:rPr>
        <w:t>3</w:t>
      </w:r>
      <w:r w:rsidR="00A34BB2" w:rsidRPr="00FF4F75">
        <w:rPr>
          <w:rFonts w:cs="Arial"/>
          <w:b/>
          <w:bCs/>
          <w:noProof/>
        </w:rPr>
        <w:t xml:space="preserve"> </w:t>
      </w:r>
      <w:r w:rsidR="00F62211" w:rsidRPr="00FF4F75">
        <w:rPr>
          <w:rFonts w:cs="Arial"/>
          <w:b/>
          <w:bCs/>
          <w:noProof/>
        </w:rPr>
        <w:t xml:space="preserve">al </w:t>
      </w:r>
      <w:r w:rsidRPr="00FF4F75">
        <w:rPr>
          <w:rFonts w:cs="Arial"/>
          <w:b/>
          <w:bCs/>
          <w:noProof/>
        </w:rPr>
        <w:t xml:space="preserve">30 de </w:t>
      </w:r>
      <w:r w:rsidR="00247EDC" w:rsidRPr="00FF4F75">
        <w:rPr>
          <w:rFonts w:cs="Arial"/>
          <w:b/>
          <w:bCs/>
          <w:noProof/>
        </w:rPr>
        <w:t>abril</w:t>
      </w:r>
      <w:r w:rsidRPr="00FF4F75">
        <w:rPr>
          <w:rFonts w:cs="Arial"/>
          <w:b/>
          <w:bCs/>
          <w:noProof/>
        </w:rPr>
        <w:t xml:space="preserve"> </w:t>
      </w:r>
      <w:r w:rsidR="008A4189" w:rsidRPr="00FF4F75">
        <w:rPr>
          <w:rFonts w:cs="Arial"/>
          <w:b/>
          <w:bCs/>
          <w:noProof/>
        </w:rPr>
        <w:t xml:space="preserve">de </w:t>
      </w:r>
      <w:r w:rsidR="00A34BB2" w:rsidRPr="00FF4F75">
        <w:rPr>
          <w:rFonts w:cs="Arial"/>
          <w:b/>
          <w:bCs/>
          <w:noProof/>
        </w:rPr>
        <w:t>20</w:t>
      </w:r>
      <w:r w:rsidR="00DD4D54" w:rsidRPr="00FF4F75">
        <w:rPr>
          <w:rFonts w:cs="Arial"/>
          <w:b/>
          <w:bCs/>
          <w:noProof/>
        </w:rPr>
        <w:t>2</w:t>
      </w:r>
      <w:r w:rsidR="0046687D">
        <w:rPr>
          <w:rFonts w:cs="Arial"/>
          <w:b/>
          <w:bCs/>
          <w:noProof/>
        </w:rPr>
        <w:t>4</w:t>
      </w:r>
    </w:p>
    <w:p w14:paraId="59714E88" w14:textId="77777777" w:rsidR="00105C5A" w:rsidRPr="00FF4F75" w:rsidRDefault="00105C5A" w:rsidP="00BF1530">
      <w:pPr>
        <w:pBdr>
          <w:top w:val="single" w:sz="6" w:space="1" w:color="auto"/>
          <w:left w:val="single" w:sz="6" w:space="0" w:color="auto"/>
          <w:bottom w:val="single" w:sz="6" w:space="1" w:color="auto"/>
          <w:right w:val="single" w:sz="6" w:space="0" w:color="auto"/>
        </w:pBdr>
        <w:jc w:val="center"/>
        <w:rPr>
          <w:rFonts w:cs="Arial"/>
          <w:b/>
          <w:bCs/>
          <w:noProof/>
        </w:rPr>
      </w:pPr>
    </w:p>
    <w:p w14:paraId="6ADE9C8F" w14:textId="51387CCF" w:rsidR="00BF1530" w:rsidRPr="00FB44F1" w:rsidRDefault="00191C29" w:rsidP="00BF1530">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 xml:space="preserve">SEGUNDO PERIODO </w:t>
      </w:r>
      <w:r w:rsidR="00BF1530" w:rsidRPr="00FB44F1">
        <w:rPr>
          <w:rFonts w:cs="Arial"/>
          <w:b/>
          <w:bCs/>
          <w:noProof/>
        </w:rPr>
        <w:t>DE SESIONES</w:t>
      </w:r>
      <w:r w:rsidR="00750FE0">
        <w:rPr>
          <w:rFonts w:cs="Arial"/>
          <w:b/>
          <w:bCs/>
          <w:noProof/>
        </w:rPr>
        <w:t xml:space="preserve"> </w:t>
      </w:r>
      <w:r>
        <w:rPr>
          <w:rFonts w:cs="Arial"/>
          <w:b/>
          <w:bCs/>
          <w:noProof/>
        </w:rPr>
        <w:t>EXTRA</w:t>
      </w:r>
      <w:r w:rsidR="001278FC" w:rsidRPr="00FB44F1">
        <w:rPr>
          <w:rFonts w:cs="Arial"/>
          <w:b/>
          <w:bCs/>
          <w:noProof/>
        </w:rPr>
        <w:t xml:space="preserve">ORDINARIAS </w:t>
      </w:r>
    </w:p>
    <w:p w14:paraId="7928FC07" w14:textId="63C9C82D" w:rsidR="00211AA7" w:rsidRDefault="002368E5">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Del 1</w:t>
      </w:r>
      <w:r w:rsidR="00BF1530">
        <w:rPr>
          <w:rFonts w:cs="Arial"/>
          <w:b/>
          <w:bCs/>
          <w:noProof/>
        </w:rPr>
        <w:t xml:space="preserve"> </w:t>
      </w:r>
      <w:r w:rsidR="00B3084C">
        <w:rPr>
          <w:rFonts w:cs="Arial"/>
          <w:b/>
          <w:bCs/>
          <w:noProof/>
        </w:rPr>
        <w:t xml:space="preserve">de </w:t>
      </w:r>
      <w:r w:rsidR="00191C29">
        <w:rPr>
          <w:rFonts w:cs="Arial"/>
          <w:b/>
          <w:bCs/>
          <w:noProof/>
        </w:rPr>
        <w:t>noviembre de 2023</w:t>
      </w:r>
      <w:r w:rsidR="008A482C">
        <w:rPr>
          <w:rFonts w:cs="Arial"/>
          <w:b/>
          <w:bCs/>
          <w:noProof/>
        </w:rPr>
        <w:t xml:space="preserve"> al 3</w:t>
      </w:r>
      <w:r w:rsidR="00896A33">
        <w:rPr>
          <w:rFonts w:cs="Arial"/>
          <w:b/>
          <w:bCs/>
          <w:noProof/>
        </w:rPr>
        <w:t>1</w:t>
      </w:r>
      <w:r w:rsidR="00A630A4">
        <w:rPr>
          <w:rFonts w:cs="Arial"/>
          <w:b/>
          <w:bCs/>
          <w:noProof/>
        </w:rPr>
        <w:t xml:space="preserve"> de </w:t>
      </w:r>
      <w:r w:rsidR="00191C29">
        <w:rPr>
          <w:rFonts w:cs="Arial"/>
          <w:b/>
          <w:bCs/>
          <w:noProof/>
        </w:rPr>
        <w:t>enero</w:t>
      </w:r>
      <w:r w:rsidR="00A33F16">
        <w:rPr>
          <w:rFonts w:cs="Arial"/>
          <w:b/>
          <w:bCs/>
          <w:noProof/>
        </w:rPr>
        <w:t xml:space="preserve"> de 202</w:t>
      </w:r>
      <w:r w:rsidR="00191C29">
        <w:rPr>
          <w:rFonts w:cs="Arial"/>
          <w:b/>
          <w:bCs/>
          <w:noProof/>
        </w:rPr>
        <w:t>4</w:t>
      </w:r>
    </w:p>
    <w:p w14:paraId="34598FE8"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6AF27864"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73018E9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DC8E14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3E77E65E"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8CD821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F053D79"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27140182"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458A94B2" w14:textId="77777777" w:rsidR="00756C8C" w:rsidRDefault="00756C8C">
      <w:pPr>
        <w:pBdr>
          <w:top w:val="single" w:sz="6" w:space="1" w:color="auto"/>
          <w:left w:val="single" w:sz="6" w:space="0" w:color="auto"/>
          <w:bottom w:val="single" w:sz="6" w:space="1" w:color="auto"/>
          <w:right w:val="single" w:sz="6" w:space="0" w:color="auto"/>
        </w:pBdr>
        <w:jc w:val="center"/>
        <w:rPr>
          <w:rFonts w:cs="Arial"/>
          <w:b/>
          <w:bCs/>
          <w:noProof/>
        </w:rPr>
      </w:pPr>
    </w:p>
    <w:p w14:paraId="70773A8A"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290DC415"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p>
    <w:p w14:paraId="10282E87"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DEPARTAMENTO DE SERVICIOS PARLAMENTARIOS</w:t>
      </w:r>
    </w:p>
    <w:p w14:paraId="708D9CCC" w14:textId="77777777" w:rsidR="00211AA7" w:rsidRDefault="00211AA7">
      <w:pPr>
        <w:pBdr>
          <w:top w:val="single" w:sz="6" w:space="1" w:color="auto"/>
          <w:left w:val="single" w:sz="6" w:space="0" w:color="auto"/>
          <w:bottom w:val="single" w:sz="6" w:space="1" w:color="auto"/>
          <w:right w:val="single" w:sz="6" w:space="0" w:color="auto"/>
        </w:pBdr>
        <w:jc w:val="center"/>
        <w:rPr>
          <w:rFonts w:cs="Arial"/>
          <w:b/>
          <w:bCs/>
          <w:noProof/>
        </w:rPr>
      </w:pPr>
      <w:r>
        <w:rPr>
          <w:rFonts w:cs="Arial"/>
          <w:b/>
          <w:bCs/>
          <w:noProof/>
        </w:rPr>
        <w:t>ÁREA DE ACTAS, SONIDO Y GRABACIÓN</w:t>
      </w:r>
    </w:p>
    <w:p w14:paraId="03C54150" w14:textId="77777777" w:rsidR="00211AA7" w:rsidRDefault="00211AA7">
      <w:pPr>
        <w:pBdr>
          <w:top w:val="single" w:sz="6" w:space="1" w:color="auto"/>
          <w:left w:val="single" w:sz="6" w:space="0" w:color="auto"/>
          <w:bottom w:val="single" w:sz="6" w:space="1" w:color="auto"/>
          <w:right w:val="single" w:sz="6" w:space="0" w:color="auto"/>
        </w:pBdr>
        <w:jc w:val="center"/>
        <w:rPr>
          <w:rFonts w:cs="Arial"/>
          <w:noProof/>
        </w:rPr>
      </w:pPr>
    </w:p>
    <w:p w14:paraId="41674FA3" w14:textId="77777777" w:rsidR="001618CA" w:rsidRDefault="001618CA">
      <w:pPr>
        <w:ind w:right="79"/>
        <w:jc w:val="center"/>
        <w:rPr>
          <w:rFonts w:cs="Arial"/>
          <w:b/>
        </w:rPr>
      </w:pPr>
    </w:p>
    <w:p w14:paraId="3366F52F" w14:textId="77777777" w:rsidR="00177FEE" w:rsidRDefault="00177FEE">
      <w:pPr>
        <w:ind w:right="79"/>
        <w:jc w:val="center"/>
        <w:rPr>
          <w:rFonts w:cs="Arial"/>
          <w:b/>
        </w:rPr>
      </w:pPr>
    </w:p>
    <w:p w14:paraId="0FD8E52B" w14:textId="77777777" w:rsidR="00BF1530" w:rsidRDefault="00BF1530">
      <w:pPr>
        <w:ind w:right="79"/>
        <w:jc w:val="center"/>
        <w:rPr>
          <w:rFonts w:cs="Arial"/>
          <w:b/>
        </w:rPr>
      </w:pPr>
    </w:p>
    <w:p w14:paraId="0EDC54FA" w14:textId="77777777" w:rsidR="00375553" w:rsidRDefault="00375553">
      <w:pPr>
        <w:ind w:right="79"/>
        <w:jc w:val="center"/>
        <w:rPr>
          <w:rFonts w:cs="Arial"/>
          <w:b/>
        </w:rPr>
      </w:pPr>
    </w:p>
    <w:p w14:paraId="35B4B0B2" w14:textId="1585A287" w:rsidR="00211AA7" w:rsidRPr="00370820" w:rsidRDefault="00177FEE">
      <w:pPr>
        <w:ind w:right="79"/>
        <w:jc w:val="center"/>
        <w:rPr>
          <w:rFonts w:cs="Arial"/>
          <w:b/>
        </w:rPr>
      </w:pPr>
      <w:r w:rsidRPr="00370820">
        <w:rPr>
          <w:rFonts w:cs="Arial"/>
          <w:b/>
        </w:rPr>
        <w:lastRenderedPageBreak/>
        <w:t xml:space="preserve">Acta de la sesión plenaria </w:t>
      </w:r>
      <w:r w:rsidR="0006544D" w:rsidRPr="00370820">
        <w:rPr>
          <w:rFonts w:cs="Arial"/>
          <w:b/>
        </w:rPr>
        <w:t>o</w:t>
      </w:r>
      <w:r w:rsidRPr="00370820">
        <w:rPr>
          <w:rFonts w:cs="Arial"/>
          <w:b/>
        </w:rPr>
        <w:t>rdinaria N.º</w:t>
      </w:r>
      <w:r w:rsidR="00CB05CC" w:rsidRPr="00370820">
        <w:rPr>
          <w:rFonts w:cs="Arial"/>
          <w:b/>
        </w:rPr>
        <w:t xml:space="preserve"> </w:t>
      </w:r>
      <w:r w:rsidR="00DB4A10">
        <w:rPr>
          <w:rFonts w:cs="Arial"/>
          <w:b/>
        </w:rPr>
        <w:t>8</w:t>
      </w:r>
      <w:r w:rsidR="000F0157">
        <w:rPr>
          <w:rFonts w:cs="Arial"/>
          <w:b/>
        </w:rPr>
        <w:t>6</w:t>
      </w:r>
    </w:p>
    <w:p w14:paraId="6FEB6724" w14:textId="255144AD" w:rsidR="00BF1530" w:rsidRPr="00370820" w:rsidRDefault="000F0157" w:rsidP="000A69A7">
      <w:pPr>
        <w:ind w:left="708"/>
        <w:jc w:val="center"/>
        <w:rPr>
          <w:rFonts w:cs="Arial"/>
          <w:b/>
        </w:rPr>
      </w:pPr>
      <w:r>
        <w:rPr>
          <w:rFonts w:cs="Arial"/>
          <w:b/>
        </w:rPr>
        <w:t>Miércoles 8</w:t>
      </w:r>
      <w:r w:rsidR="00786881">
        <w:rPr>
          <w:rFonts w:cs="Arial"/>
          <w:b/>
        </w:rPr>
        <w:t xml:space="preserve"> </w:t>
      </w:r>
      <w:r w:rsidR="00A22491">
        <w:rPr>
          <w:rFonts w:cs="Arial"/>
          <w:b/>
        </w:rPr>
        <w:t xml:space="preserve">de </w:t>
      </w:r>
      <w:r w:rsidR="00F2787B">
        <w:rPr>
          <w:rFonts w:cs="Arial"/>
          <w:b/>
        </w:rPr>
        <w:t>noviembre</w:t>
      </w:r>
      <w:r w:rsidR="00F12228" w:rsidRPr="00370820">
        <w:rPr>
          <w:rFonts w:cs="Arial"/>
          <w:b/>
        </w:rPr>
        <w:t xml:space="preserve"> </w:t>
      </w:r>
      <w:r w:rsidR="00A145B4" w:rsidRPr="00370820">
        <w:rPr>
          <w:rFonts w:cs="Arial"/>
          <w:b/>
        </w:rPr>
        <w:t>de 202</w:t>
      </w:r>
      <w:r w:rsidR="00947B75" w:rsidRPr="00370820">
        <w:rPr>
          <w:rFonts w:cs="Arial"/>
          <w:b/>
        </w:rPr>
        <w:t>3</w:t>
      </w:r>
    </w:p>
    <w:p w14:paraId="34E0BF0C" w14:textId="074B9E7E" w:rsidR="00BF1530" w:rsidRPr="00370820" w:rsidRDefault="00F2787B" w:rsidP="00BF1530">
      <w:pPr>
        <w:jc w:val="center"/>
        <w:rPr>
          <w:rFonts w:cs="Arial"/>
          <w:b/>
          <w:noProof/>
        </w:rPr>
      </w:pPr>
      <w:r>
        <w:rPr>
          <w:rFonts w:cs="Arial"/>
          <w:b/>
          <w:noProof/>
        </w:rPr>
        <w:t>Segundo</w:t>
      </w:r>
      <w:r w:rsidR="00781165" w:rsidRPr="00370820">
        <w:rPr>
          <w:rFonts w:cs="Arial"/>
          <w:b/>
          <w:noProof/>
        </w:rPr>
        <w:t xml:space="preserve"> </w:t>
      </w:r>
      <w:r w:rsidR="00BF1530" w:rsidRPr="00370820">
        <w:rPr>
          <w:rFonts w:cs="Arial"/>
          <w:b/>
          <w:noProof/>
        </w:rPr>
        <w:t xml:space="preserve">período de sesiones </w:t>
      </w:r>
      <w:r>
        <w:rPr>
          <w:rFonts w:cs="Arial"/>
          <w:b/>
          <w:noProof/>
        </w:rPr>
        <w:t>extra</w:t>
      </w:r>
      <w:r w:rsidR="004A762E" w:rsidRPr="00370820">
        <w:rPr>
          <w:rFonts w:cs="Arial"/>
          <w:b/>
          <w:noProof/>
        </w:rPr>
        <w:t>ordinarias</w:t>
      </w:r>
    </w:p>
    <w:p w14:paraId="2D0E09A6" w14:textId="133BF53B" w:rsidR="00BF1530" w:rsidRPr="00370820" w:rsidRDefault="00B042E2" w:rsidP="00673E92">
      <w:pPr>
        <w:tabs>
          <w:tab w:val="center" w:pos="4420"/>
          <w:tab w:val="left" w:pos="6280"/>
          <w:tab w:val="left" w:pos="7740"/>
        </w:tabs>
        <w:jc w:val="left"/>
        <w:rPr>
          <w:rFonts w:cs="Arial"/>
          <w:b/>
        </w:rPr>
      </w:pPr>
      <w:r w:rsidRPr="00370820">
        <w:rPr>
          <w:rFonts w:cs="Arial"/>
          <w:b/>
        </w:rPr>
        <w:tab/>
      </w:r>
      <w:r w:rsidR="009B751B" w:rsidRPr="00370820">
        <w:rPr>
          <w:rFonts w:cs="Arial"/>
          <w:b/>
        </w:rPr>
        <w:t>Segunda</w:t>
      </w:r>
      <w:r w:rsidR="00F62211" w:rsidRPr="00370820">
        <w:rPr>
          <w:rFonts w:cs="Arial"/>
          <w:b/>
        </w:rPr>
        <w:t xml:space="preserve"> </w:t>
      </w:r>
      <w:r w:rsidR="00BF1530" w:rsidRPr="00370820">
        <w:rPr>
          <w:rFonts w:cs="Arial"/>
          <w:b/>
        </w:rPr>
        <w:t>legislatura</w:t>
      </w:r>
      <w:r w:rsidRPr="00370820">
        <w:rPr>
          <w:rFonts w:cs="Arial"/>
          <w:b/>
        </w:rPr>
        <w:tab/>
      </w:r>
      <w:r w:rsidR="00673E92" w:rsidRPr="00370820">
        <w:rPr>
          <w:rFonts w:cs="Arial"/>
          <w:b/>
        </w:rPr>
        <w:tab/>
      </w:r>
    </w:p>
    <w:p w14:paraId="0E94FA6D" w14:textId="77777777" w:rsidR="00F227B2" w:rsidRPr="00370820" w:rsidRDefault="00F227B2" w:rsidP="00B042E2">
      <w:pPr>
        <w:tabs>
          <w:tab w:val="center" w:pos="4420"/>
          <w:tab w:val="left" w:pos="6280"/>
        </w:tabs>
        <w:jc w:val="left"/>
        <w:rPr>
          <w:rFonts w:cs="Arial"/>
          <w:b/>
        </w:rPr>
      </w:pPr>
    </w:p>
    <w:p w14:paraId="0457E844" w14:textId="77777777" w:rsidR="00BF1530" w:rsidRPr="00FF4F75" w:rsidRDefault="00BF1530" w:rsidP="00BF1530">
      <w:pPr>
        <w:jc w:val="center"/>
        <w:rPr>
          <w:rFonts w:cs="Arial"/>
          <w:b/>
        </w:rPr>
      </w:pPr>
      <w:r w:rsidRPr="00FF4F75">
        <w:rPr>
          <w:rFonts w:cs="Arial"/>
          <w:b/>
        </w:rPr>
        <w:t>Directorio</w:t>
      </w:r>
      <w:r w:rsidR="00F62211" w:rsidRPr="00FF4F75">
        <w:rPr>
          <w:rFonts w:cs="Arial"/>
          <w:b/>
        </w:rPr>
        <w:t xml:space="preserve"> </w:t>
      </w:r>
    </w:p>
    <w:p w14:paraId="3B7622D0" w14:textId="77777777" w:rsidR="00782A04" w:rsidRPr="00FB6453" w:rsidRDefault="00782A04" w:rsidP="00782A04">
      <w:pPr>
        <w:rPr>
          <w:rFonts w:eastAsia="Calibri" w:cs="Arial"/>
          <w:lang w:eastAsia="en-US"/>
        </w:rPr>
      </w:pPr>
    </w:p>
    <w:p w14:paraId="3E22628D" w14:textId="77777777" w:rsidR="00943268" w:rsidRPr="00A346CE" w:rsidRDefault="00943268" w:rsidP="00943268">
      <w:pPr>
        <w:jc w:val="center"/>
        <w:rPr>
          <w:rFonts w:eastAsia="Calibri" w:cs="Arial"/>
          <w:lang w:val="es-CR" w:eastAsia="en-US"/>
        </w:rPr>
      </w:pPr>
      <w:r w:rsidRPr="00A346CE">
        <w:rPr>
          <w:rFonts w:eastAsia="Calibri" w:cs="Arial"/>
          <w:lang w:val="es-CR" w:eastAsia="en-US"/>
        </w:rPr>
        <w:t>Rodrigo Arias Sánchez</w:t>
      </w:r>
    </w:p>
    <w:p w14:paraId="482B7EA8" w14:textId="77777777" w:rsidR="00943268" w:rsidRPr="00A346CE" w:rsidRDefault="00943268" w:rsidP="00943268">
      <w:pPr>
        <w:jc w:val="center"/>
        <w:rPr>
          <w:rFonts w:eastAsia="Calibri" w:cs="Arial"/>
          <w:lang w:val="es-CR" w:eastAsia="en-US"/>
        </w:rPr>
      </w:pPr>
      <w:r w:rsidRPr="00A346CE">
        <w:rPr>
          <w:rFonts w:eastAsia="Calibri" w:cs="Arial"/>
          <w:b/>
          <w:bCs/>
          <w:lang w:val="es-CR" w:eastAsia="en-US"/>
        </w:rPr>
        <w:t>Presidente</w:t>
      </w:r>
    </w:p>
    <w:p w14:paraId="47A6DF27" w14:textId="77777777" w:rsidR="00943268" w:rsidRPr="00A346CE" w:rsidRDefault="00943268" w:rsidP="00943268">
      <w:pPr>
        <w:jc w:val="left"/>
        <w:rPr>
          <w:rFonts w:eastAsia="Calibri" w:cs="Arial"/>
          <w:b/>
          <w:bCs/>
          <w:lang w:val="es-CR" w:eastAsia="en-US"/>
        </w:rPr>
      </w:pPr>
    </w:p>
    <w:p w14:paraId="67CBB920" w14:textId="77777777" w:rsidR="00943268" w:rsidRPr="00A346CE" w:rsidRDefault="00943268" w:rsidP="00943268">
      <w:pPr>
        <w:jc w:val="left"/>
        <w:rPr>
          <w:rFonts w:eastAsia="Calibri" w:cs="Arial"/>
          <w:b/>
          <w:bCs/>
          <w:lang w:val="es-CR" w:eastAsia="en-US"/>
        </w:rPr>
      </w:pPr>
    </w:p>
    <w:p w14:paraId="2DC6FE96" w14:textId="64B6D164" w:rsidR="00DA34AB" w:rsidRPr="00A346CE" w:rsidRDefault="00C93930" w:rsidP="000759C2">
      <w:pPr>
        <w:jc w:val="center"/>
        <w:rPr>
          <w:rFonts w:eastAsia="Calibri" w:cs="Arial"/>
          <w:lang w:val="es-CR" w:eastAsia="en-US"/>
        </w:rPr>
      </w:pPr>
      <w:r w:rsidRPr="000759C2">
        <w:rPr>
          <w:rFonts w:eastAsia="Calibri" w:cs="Arial"/>
          <w:lang w:val="es-CR" w:eastAsia="en-US"/>
        </w:rPr>
        <w:t>María Marta Carballo Arce</w:t>
      </w:r>
      <w:r w:rsidR="00DA34AB">
        <w:rPr>
          <w:rFonts w:eastAsia="Calibri" w:cs="Arial"/>
          <w:lang w:val="es-CR" w:eastAsia="en-US"/>
        </w:rPr>
        <w:tab/>
      </w:r>
      <w:r w:rsidR="00DA34AB">
        <w:rPr>
          <w:rFonts w:eastAsia="Calibri" w:cs="Arial"/>
          <w:lang w:val="es-CR" w:eastAsia="en-US"/>
        </w:rPr>
        <w:tab/>
      </w:r>
      <w:r w:rsidR="00DA34AB" w:rsidRPr="00A346CE">
        <w:rPr>
          <w:rFonts w:eastAsia="Calibri" w:cs="Arial"/>
          <w:lang w:val="es-CR" w:eastAsia="en-US"/>
        </w:rPr>
        <w:tab/>
      </w:r>
      <w:r w:rsidR="00DA34AB" w:rsidRPr="00A346CE">
        <w:rPr>
          <w:rFonts w:eastAsia="Calibri" w:cs="Arial"/>
          <w:lang w:val="es-CR" w:eastAsia="en-US"/>
        </w:rPr>
        <w:tab/>
      </w:r>
      <w:r w:rsidR="000759C2" w:rsidRPr="000759C2">
        <w:rPr>
          <w:rFonts w:eastAsia="Calibri" w:cs="Arial"/>
          <w:lang w:val="es-CR" w:eastAsia="en-US"/>
        </w:rPr>
        <w:t>Manuel Esteban Morales Díaz</w:t>
      </w:r>
    </w:p>
    <w:p w14:paraId="4ECC715E" w14:textId="179E7EB1" w:rsidR="00645332" w:rsidRPr="00137401" w:rsidRDefault="00DA34AB" w:rsidP="00DA34AB">
      <w:pPr>
        <w:ind w:firstLine="708"/>
        <w:jc w:val="left"/>
        <w:rPr>
          <w:rFonts w:eastAsia="Calibri" w:cs="Arial"/>
          <w:lang w:val="es-CR" w:eastAsia="en-US"/>
        </w:rPr>
      </w:pPr>
      <w:r>
        <w:rPr>
          <w:rFonts w:eastAsia="Calibri" w:cs="Arial"/>
          <w:b/>
          <w:bCs/>
          <w:lang w:val="es-CR" w:eastAsia="en-US"/>
        </w:rPr>
        <w:t>Primera secretaria</w:t>
      </w:r>
      <w:r>
        <w:rPr>
          <w:rFonts w:eastAsia="Calibri" w:cs="Arial"/>
          <w:b/>
          <w:bCs/>
          <w:lang w:val="es-CR" w:eastAsia="en-US"/>
        </w:rPr>
        <w:tab/>
      </w:r>
      <w:r>
        <w:rPr>
          <w:rFonts w:eastAsia="Calibri" w:cs="Arial"/>
          <w:b/>
          <w:bCs/>
          <w:lang w:val="es-CR" w:eastAsia="en-US"/>
        </w:rPr>
        <w:tab/>
      </w:r>
      <w:r>
        <w:rPr>
          <w:rFonts w:eastAsia="Calibri" w:cs="Arial"/>
          <w:b/>
          <w:bCs/>
          <w:lang w:val="es-CR" w:eastAsia="en-US"/>
        </w:rPr>
        <w:tab/>
      </w:r>
      <w:r w:rsidRPr="00A346CE">
        <w:rPr>
          <w:rFonts w:eastAsia="Calibri" w:cs="Arial"/>
          <w:b/>
          <w:bCs/>
          <w:lang w:val="es-CR" w:eastAsia="en-US"/>
        </w:rPr>
        <w:tab/>
      </w:r>
      <w:r w:rsidRPr="00A346CE">
        <w:rPr>
          <w:rFonts w:eastAsia="Calibri" w:cs="Arial"/>
          <w:b/>
          <w:bCs/>
          <w:lang w:val="es-CR" w:eastAsia="en-US"/>
        </w:rPr>
        <w:tab/>
        <w:t>Segund</w:t>
      </w:r>
      <w:r w:rsidR="00D819E8">
        <w:rPr>
          <w:rFonts w:eastAsia="Calibri" w:cs="Arial"/>
          <w:b/>
          <w:bCs/>
          <w:lang w:val="es-CR" w:eastAsia="en-US"/>
        </w:rPr>
        <w:t>o</w:t>
      </w:r>
      <w:r w:rsidRPr="00A346CE">
        <w:rPr>
          <w:rFonts w:eastAsia="Calibri" w:cs="Arial"/>
          <w:b/>
          <w:bCs/>
          <w:lang w:val="es-CR" w:eastAsia="en-US"/>
        </w:rPr>
        <w:t xml:space="preserve"> secretari</w:t>
      </w:r>
      <w:r w:rsidR="00D819E8">
        <w:rPr>
          <w:rFonts w:eastAsia="Calibri" w:cs="Arial"/>
          <w:b/>
          <w:bCs/>
          <w:lang w:val="es-CR" w:eastAsia="en-US"/>
        </w:rPr>
        <w:t>o</w:t>
      </w:r>
    </w:p>
    <w:p w14:paraId="0106E56F" w14:textId="1A7D9C72" w:rsidR="00782A04" w:rsidRDefault="00782A04" w:rsidP="00943268">
      <w:pPr>
        <w:ind w:firstLine="708"/>
        <w:rPr>
          <w:rFonts w:eastAsia="Calibri" w:cs="Arial"/>
          <w:b/>
          <w:bCs/>
          <w:lang w:val="es-CR" w:eastAsia="en-US"/>
        </w:rPr>
      </w:pPr>
    </w:p>
    <w:p w14:paraId="114528A1" w14:textId="77777777" w:rsidR="00DE710B" w:rsidRPr="00FB6453" w:rsidRDefault="00DE710B" w:rsidP="00645332">
      <w:pPr>
        <w:rPr>
          <w:rFonts w:eastAsia="Calibri" w:cs="Arial"/>
          <w:lang w:eastAsia="en-US"/>
        </w:rPr>
      </w:pPr>
    </w:p>
    <w:p w14:paraId="296181E5" w14:textId="77777777" w:rsidR="006610D3" w:rsidRPr="00FB6453" w:rsidRDefault="006610D3" w:rsidP="006610D3">
      <w:pPr>
        <w:ind w:firstLine="708"/>
        <w:rPr>
          <w:rFonts w:eastAsia="Calibri" w:cs="Arial"/>
          <w:lang w:eastAsia="en-US"/>
        </w:rPr>
      </w:pPr>
    </w:p>
    <w:p w14:paraId="73546EB1" w14:textId="77777777" w:rsidR="00CF3510" w:rsidRPr="00980AE3" w:rsidRDefault="00CF3510" w:rsidP="00CF3510">
      <w:pPr>
        <w:jc w:val="center"/>
        <w:rPr>
          <w:b/>
          <w:sz w:val="18"/>
          <w:szCs w:val="18"/>
        </w:rPr>
      </w:pPr>
      <w:r w:rsidRPr="00980AE3">
        <w:rPr>
          <w:b/>
        </w:rPr>
        <w:t>Diputados presentes</w:t>
      </w:r>
    </w:p>
    <w:p w14:paraId="0EFEA71C" w14:textId="77777777" w:rsidR="00A073CE" w:rsidRDefault="00A073CE" w:rsidP="00A073CE">
      <w:pPr>
        <w:jc w:val="center"/>
        <w:rPr>
          <w:rFonts w:ascii="Times New Roman" w:eastAsia="Calibri" w:hAnsi="Times New Roman"/>
          <w:b/>
          <w:bCs/>
          <w:sz w:val="20"/>
          <w:szCs w:val="20"/>
        </w:rPr>
      </w:pPr>
    </w:p>
    <w:tbl>
      <w:tblPr>
        <w:tblW w:w="10066" w:type="dxa"/>
        <w:tblInd w:w="-923" w:type="dxa"/>
        <w:tblCellMar>
          <w:left w:w="0" w:type="dxa"/>
          <w:right w:w="0" w:type="dxa"/>
        </w:tblCellMar>
        <w:tblLook w:val="04A0" w:firstRow="1" w:lastRow="0" w:firstColumn="1" w:lastColumn="0" w:noHBand="0" w:noVBand="1"/>
      </w:tblPr>
      <w:tblGrid>
        <w:gridCol w:w="5246"/>
        <w:gridCol w:w="4820"/>
      </w:tblGrid>
      <w:tr w:rsidR="00596FE9" w14:paraId="78E6D310" w14:textId="77777777" w:rsidTr="00351951">
        <w:tc>
          <w:tcPr>
            <w:tcW w:w="5246" w:type="dxa"/>
            <w:tcBorders>
              <w:top w:val="double" w:sz="12" w:space="0" w:color="auto"/>
              <w:left w:val="double" w:sz="12" w:space="0" w:color="auto"/>
              <w:bottom w:val="single" w:sz="8" w:space="0" w:color="auto"/>
              <w:right w:val="single" w:sz="8" w:space="0" w:color="auto"/>
            </w:tcBorders>
            <w:tcMar>
              <w:top w:w="0" w:type="dxa"/>
              <w:left w:w="70" w:type="dxa"/>
              <w:bottom w:w="0" w:type="dxa"/>
              <w:right w:w="70" w:type="dxa"/>
            </w:tcMar>
          </w:tcPr>
          <w:p w14:paraId="5A5DA208" w14:textId="77777777" w:rsidR="00596FE9" w:rsidRPr="00F13E5B" w:rsidRDefault="00596FE9" w:rsidP="00596FE9">
            <w:pPr>
              <w:rPr>
                <w:sz w:val="22"/>
                <w:szCs w:val="22"/>
                <w:lang w:val="es-ES_tradnl"/>
              </w:rPr>
            </w:pPr>
            <w:r>
              <w:rPr>
                <w:sz w:val="22"/>
                <w:szCs w:val="22"/>
                <w:lang w:val="es-ES_tradnl"/>
              </w:rPr>
              <w:t>Cisneros Gallo, Pilar</w:t>
            </w:r>
          </w:p>
        </w:tc>
        <w:tc>
          <w:tcPr>
            <w:tcW w:w="4820" w:type="dxa"/>
            <w:tcBorders>
              <w:top w:val="double" w:sz="12" w:space="0" w:color="auto"/>
              <w:left w:val="nil"/>
              <w:bottom w:val="single" w:sz="8" w:space="0" w:color="auto"/>
              <w:right w:val="single" w:sz="8" w:space="0" w:color="auto"/>
            </w:tcBorders>
            <w:tcMar>
              <w:top w:w="0" w:type="dxa"/>
              <w:left w:w="70" w:type="dxa"/>
              <w:bottom w:w="0" w:type="dxa"/>
              <w:right w:w="70" w:type="dxa"/>
            </w:tcMar>
          </w:tcPr>
          <w:p w14:paraId="551DF257" w14:textId="39C96279" w:rsidR="00596FE9" w:rsidRPr="00F13E5B" w:rsidRDefault="00596FE9" w:rsidP="00596FE9">
            <w:pPr>
              <w:rPr>
                <w:rFonts w:eastAsia="Calibri"/>
                <w:sz w:val="22"/>
                <w:szCs w:val="22"/>
                <w:lang w:val="es-ES_tradnl"/>
              </w:rPr>
            </w:pPr>
            <w:r>
              <w:rPr>
                <w:rFonts w:eastAsia="Calibri"/>
                <w:sz w:val="22"/>
                <w:szCs w:val="22"/>
                <w:lang w:val="es-ES_tradnl"/>
              </w:rPr>
              <w:t>Vargas Serrano, Danny</w:t>
            </w:r>
          </w:p>
        </w:tc>
      </w:tr>
      <w:tr w:rsidR="00596FE9" w14:paraId="2784ADE8"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A3BF663" w14:textId="77777777" w:rsidR="00596FE9" w:rsidRPr="00F13E5B" w:rsidRDefault="00596FE9" w:rsidP="00596FE9">
            <w:pPr>
              <w:rPr>
                <w:sz w:val="22"/>
                <w:szCs w:val="22"/>
                <w:lang w:val="es-ES_tradnl"/>
              </w:rPr>
            </w:pPr>
            <w:r>
              <w:rPr>
                <w:sz w:val="22"/>
                <w:szCs w:val="22"/>
                <w:lang w:val="es-ES_tradnl"/>
              </w:rPr>
              <w:t>Vargas Quirós, Daniel Gerardo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9680B41" w14:textId="7DD3829C" w:rsidR="00596FE9" w:rsidRPr="00F13E5B" w:rsidRDefault="00596FE9" w:rsidP="00596FE9">
            <w:pPr>
              <w:rPr>
                <w:rFonts w:eastAsia="Calibri"/>
                <w:sz w:val="22"/>
                <w:szCs w:val="22"/>
                <w:lang w:val="es-ES_tradnl"/>
              </w:rPr>
            </w:pPr>
            <w:r>
              <w:rPr>
                <w:rFonts w:eastAsia="Calibri"/>
                <w:sz w:val="22"/>
                <w:szCs w:val="22"/>
                <w:lang w:val="es-ES_tradnl"/>
              </w:rPr>
              <w:t>Jiménez Siles, Gilbert Adolfo</w:t>
            </w:r>
          </w:p>
        </w:tc>
      </w:tr>
      <w:tr w:rsidR="00596FE9" w14:paraId="2B38DB55"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8106956" w14:textId="4BD1EA16" w:rsidR="00596FE9" w:rsidRPr="00F13E5B" w:rsidRDefault="00596FE9" w:rsidP="00596FE9">
            <w:pPr>
              <w:rPr>
                <w:sz w:val="22"/>
                <w:szCs w:val="22"/>
                <w:lang w:val="es-ES_tradnl"/>
              </w:rPr>
            </w:pPr>
            <w:r>
              <w:rPr>
                <w:rFonts w:eastAsia="Calibri"/>
                <w:sz w:val="22"/>
                <w:szCs w:val="22"/>
                <w:lang w:val="es-ES_tradnl"/>
              </w:rPr>
              <w:t>Alpízar Loaiza, Luz Mary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8A5C9BB" w14:textId="3646A5E4" w:rsidR="00596FE9" w:rsidRPr="00F13E5B" w:rsidRDefault="00596FE9" w:rsidP="00596FE9">
            <w:pPr>
              <w:rPr>
                <w:rFonts w:eastAsia="Calibri"/>
                <w:sz w:val="22"/>
                <w:szCs w:val="22"/>
                <w:lang w:val="es-ES_tradnl"/>
              </w:rPr>
            </w:pPr>
            <w:r>
              <w:rPr>
                <w:sz w:val="22"/>
                <w:szCs w:val="22"/>
                <w:lang w:val="es-ES_tradnl"/>
              </w:rPr>
              <w:t xml:space="preserve">Barquero </w:t>
            </w:r>
            <w:proofErr w:type="spellStart"/>
            <w:r>
              <w:rPr>
                <w:sz w:val="22"/>
                <w:szCs w:val="22"/>
                <w:lang w:val="es-ES_tradnl"/>
              </w:rPr>
              <w:t>Barquero</w:t>
            </w:r>
            <w:proofErr w:type="spellEnd"/>
            <w:r>
              <w:rPr>
                <w:sz w:val="22"/>
                <w:szCs w:val="22"/>
                <w:lang w:val="es-ES_tradnl"/>
              </w:rPr>
              <w:t>, Dinorah Cristina</w:t>
            </w:r>
          </w:p>
        </w:tc>
      </w:tr>
      <w:tr w:rsidR="00596FE9" w14:paraId="58A6E9EB"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F4321E6" w14:textId="4F0E1A1E" w:rsidR="00596FE9" w:rsidRPr="00F13E5B" w:rsidRDefault="00596FE9" w:rsidP="00596FE9">
            <w:pPr>
              <w:rPr>
                <w:sz w:val="22"/>
                <w:szCs w:val="22"/>
                <w:lang w:val="es-ES_tradnl"/>
              </w:rPr>
            </w:pPr>
            <w:r>
              <w:rPr>
                <w:sz w:val="22"/>
                <w:szCs w:val="22"/>
                <w:lang w:val="es-ES_tradnl"/>
              </w:rPr>
              <w:t>Padilla Bonilla, María Marta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D783C1D" w14:textId="4F56E22F" w:rsidR="00596FE9" w:rsidRPr="00F13E5B" w:rsidRDefault="00596FE9" w:rsidP="00596FE9">
            <w:pPr>
              <w:rPr>
                <w:rFonts w:eastAsia="Calibri"/>
                <w:sz w:val="22"/>
                <w:szCs w:val="22"/>
                <w:lang w:val="es-ES_tradnl"/>
              </w:rPr>
            </w:pPr>
            <w:r>
              <w:rPr>
                <w:rFonts w:eastAsia="Calibri"/>
                <w:sz w:val="22"/>
                <w:szCs w:val="22"/>
                <w:lang w:val="es-ES_tradnl"/>
              </w:rPr>
              <w:t>Hernández Rojas, José Joaquín</w:t>
            </w:r>
          </w:p>
        </w:tc>
      </w:tr>
      <w:tr w:rsidR="00596FE9" w14:paraId="2CE9AC1F"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668BDDB" w14:textId="6B0CDFB7" w:rsidR="00596FE9" w:rsidRPr="00F13E5B" w:rsidRDefault="00596FE9" w:rsidP="00596FE9">
            <w:pPr>
              <w:rPr>
                <w:sz w:val="22"/>
                <w:szCs w:val="22"/>
                <w:lang w:val="es-ES_tradnl"/>
              </w:rPr>
            </w:pPr>
            <w:r>
              <w:rPr>
                <w:sz w:val="22"/>
                <w:szCs w:val="22"/>
                <w:lang w:val="es-ES_tradnl"/>
              </w:rPr>
              <w:t>Rojas López, Jorge Antonio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B483A19" w14:textId="5330146B" w:rsidR="00596FE9" w:rsidRPr="00F13E5B" w:rsidRDefault="00596FE9" w:rsidP="00596FE9">
            <w:pPr>
              <w:rPr>
                <w:rFonts w:eastAsia="Calibri"/>
                <w:sz w:val="22"/>
                <w:szCs w:val="22"/>
                <w:lang w:val="es-ES_tradnl"/>
              </w:rPr>
            </w:pPr>
            <w:r>
              <w:rPr>
                <w:rFonts w:eastAsia="Calibri"/>
                <w:sz w:val="22"/>
                <w:szCs w:val="22"/>
                <w:lang w:val="es-ES_tradnl"/>
              </w:rPr>
              <w:t>Ruiz Guevara, Monserrat</w:t>
            </w:r>
          </w:p>
        </w:tc>
      </w:tr>
      <w:tr w:rsidR="00596FE9" w14:paraId="698EF574"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B7CEF57" w14:textId="67EF621E" w:rsidR="00596FE9" w:rsidRPr="00F13E5B" w:rsidRDefault="00596FE9" w:rsidP="00596FE9">
            <w:pPr>
              <w:rPr>
                <w:sz w:val="22"/>
                <w:szCs w:val="22"/>
                <w:lang w:val="es-ES_tradnl"/>
              </w:rPr>
            </w:pPr>
            <w:r>
              <w:rPr>
                <w:sz w:val="22"/>
                <w:szCs w:val="22"/>
                <w:lang w:val="es-ES_tradnl"/>
              </w:rPr>
              <w:t>Acuña Castro, Ada Gabriela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2F69A6C" w14:textId="768C238F" w:rsidR="00596FE9" w:rsidRPr="00F13E5B" w:rsidRDefault="00596FE9" w:rsidP="00596FE9">
            <w:pPr>
              <w:rPr>
                <w:rFonts w:eastAsia="Calibri"/>
                <w:sz w:val="22"/>
                <w:szCs w:val="22"/>
                <w:lang w:val="es-ES_tradnl"/>
              </w:rPr>
            </w:pPr>
            <w:r w:rsidRPr="00AE0959">
              <w:rPr>
                <w:rFonts w:eastAsia="Calibri"/>
                <w:sz w:val="22"/>
                <w:szCs w:val="22"/>
                <w:lang w:val="es-ES_tradnl"/>
              </w:rPr>
              <w:t>Ramírez Portuguez, Paulina</w:t>
            </w:r>
          </w:p>
        </w:tc>
      </w:tr>
      <w:tr w:rsidR="00596FE9" w14:paraId="776C7BC3"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C6B4346" w14:textId="659415CD" w:rsidR="00596FE9" w:rsidRPr="00F13E5B" w:rsidRDefault="00596FE9" w:rsidP="00596FE9">
            <w:pPr>
              <w:rPr>
                <w:sz w:val="22"/>
                <w:szCs w:val="22"/>
                <w:lang w:val="es-ES_tradnl"/>
              </w:rPr>
            </w:pPr>
            <w:r>
              <w:rPr>
                <w:sz w:val="22"/>
                <w:szCs w:val="22"/>
                <w:lang w:val="es-ES_tradnl"/>
              </w:rPr>
              <w:t>Nájera Abarca, Paola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A00AFFE" w14:textId="793D2B38" w:rsidR="00596FE9" w:rsidRPr="00F13E5B" w:rsidRDefault="00596FE9" w:rsidP="00596FE9">
            <w:pPr>
              <w:rPr>
                <w:rFonts w:eastAsia="Calibri"/>
                <w:sz w:val="22"/>
                <w:szCs w:val="22"/>
                <w:lang w:val="es-ES_tradnl"/>
              </w:rPr>
            </w:pPr>
            <w:r>
              <w:rPr>
                <w:rFonts w:eastAsia="Calibri"/>
                <w:sz w:val="22"/>
                <w:szCs w:val="22"/>
                <w:lang w:val="es-ES_tradnl"/>
              </w:rPr>
              <w:t xml:space="preserve">Méndez Gamboa, Rosaura </w:t>
            </w:r>
          </w:p>
        </w:tc>
      </w:tr>
      <w:tr w:rsidR="00596FE9" w14:paraId="2C93B185"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7D4D58A" w14:textId="4E374E9E" w:rsidR="00596FE9" w:rsidRPr="00F13E5B" w:rsidRDefault="00596FE9" w:rsidP="00596FE9">
            <w:pPr>
              <w:rPr>
                <w:sz w:val="22"/>
                <w:szCs w:val="22"/>
                <w:lang w:val="es-ES_tradnl"/>
              </w:rPr>
            </w:pPr>
            <w:r>
              <w:rPr>
                <w:sz w:val="22"/>
                <w:szCs w:val="22"/>
                <w:lang w:val="es-ES_tradnl"/>
              </w:rPr>
              <w:t>Navas Montero, Gloria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B10BF9C" w14:textId="3AAFF05D" w:rsidR="00596FE9" w:rsidRPr="00F13E5B" w:rsidRDefault="00596FE9" w:rsidP="00596FE9">
            <w:pPr>
              <w:rPr>
                <w:rFonts w:eastAsia="Calibri"/>
                <w:sz w:val="22"/>
                <w:szCs w:val="22"/>
                <w:lang w:val="es-ES_tradnl"/>
              </w:rPr>
            </w:pPr>
            <w:r>
              <w:rPr>
                <w:rFonts w:eastAsia="Calibri"/>
                <w:sz w:val="22"/>
                <w:szCs w:val="22"/>
                <w:lang w:val="es-ES_tradnl"/>
              </w:rPr>
              <w:t>Rojas Guzmán, Pedro</w:t>
            </w:r>
          </w:p>
        </w:tc>
      </w:tr>
      <w:tr w:rsidR="00596FE9" w14:paraId="6FAE4D4B"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90DF9BC" w14:textId="3ACFE9FA" w:rsidR="00596FE9" w:rsidRPr="00F13E5B" w:rsidRDefault="00596FE9" w:rsidP="00596FE9">
            <w:pPr>
              <w:rPr>
                <w:sz w:val="22"/>
                <w:szCs w:val="22"/>
                <w:lang w:val="es-ES_tradnl"/>
              </w:rPr>
            </w:pPr>
            <w:r>
              <w:rPr>
                <w:sz w:val="22"/>
                <w:szCs w:val="22"/>
                <w:lang w:val="es-ES_tradnl"/>
              </w:rPr>
              <w:t>Sibaja Jiménez, José Pablo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68326089" w14:textId="0AA504B8" w:rsidR="00596FE9" w:rsidRPr="00F13E5B" w:rsidRDefault="00596FE9" w:rsidP="00596FE9">
            <w:pPr>
              <w:rPr>
                <w:rFonts w:eastAsia="Calibri"/>
                <w:sz w:val="22"/>
                <w:szCs w:val="22"/>
                <w:lang w:val="es-ES_tradnl"/>
              </w:rPr>
            </w:pPr>
            <w:r>
              <w:rPr>
                <w:rFonts w:eastAsia="Calibri"/>
                <w:sz w:val="22"/>
                <w:szCs w:val="22"/>
                <w:lang w:val="es-ES_tradnl"/>
              </w:rPr>
              <w:t>Mendoza Jiménez, Luis Fernando</w:t>
            </w:r>
          </w:p>
        </w:tc>
      </w:tr>
      <w:tr w:rsidR="00596FE9" w14:paraId="0DF10306"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CD83B2C" w14:textId="554FE8D8" w:rsidR="00596FE9" w:rsidRPr="00F13E5B" w:rsidRDefault="00596FE9" w:rsidP="00596FE9">
            <w:pPr>
              <w:pStyle w:val="Encabezado"/>
              <w:tabs>
                <w:tab w:val="clear" w:pos="4252"/>
                <w:tab w:val="clear" w:pos="8504"/>
              </w:tabs>
              <w:rPr>
                <w:sz w:val="22"/>
                <w:szCs w:val="22"/>
              </w:rPr>
            </w:pPr>
            <w:r>
              <w:rPr>
                <w:sz w:val="22"/>
                <w:szCs w:val="22"/>
              </w:rPr>
              <w:t>Segura Gamboa, David Lorenzo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E62C373" w14:textId="77B2ADA7" w:rsidR="00596FE9" w:rsidRPr="00F13E5B" w:rsidRDefault="00596FE9" w:rsidP="00596FE9">
            <w:pPr>
              <w:rPr>
                <w:rFonts w:eastAsia="Calibri"/>
                <w:sz w:val="22"/>
                <w:szCs w:val="22"/>
                <w:lang w:val="es-ES_tradnl"/>
              </w:rPr>
            </w:pPr>
            <w:r>
              <w:rPr>
                <w:rFonts w:eastAsia="Calibri"/>
                <w:sz w:val="22"/>
                <w:szCs w:val="22"/>
              </w:rPr>
              <w:t>Rivera Soto, Kattia</w:t>
            </w:r>
          </w:p>
        </w:tc>
      </w:tr>
      <w:tr w:rsidR="00596FE9" w14:paraId="1D18F751"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20DB466" w14:textId="75A49C2E" w:rsidR="00596FE9" w:rsidRPr="00F13E5B" w:rsidRDefault="00596FE9" w:rsidP="00596FE9">
            <w:pPr>
              <w:rPr>
                <w:sz w:val="22"/>
                <w:szCs w:val="22"/>
                <w:lang w:val="es-ES_tradnl"/>
              </w:rPr>
            </w:pPr>
            <w:r>
              <w:rPr>
                <w:sz w:val="22"/>
                <w:szCs w:val="22"/>
                <w:lang w:val="es-ES_tradnl"/>
              </w:rPr>
              <w:t xml:space="preserve">Salas Durán, </w:t>
            </w:r>
            <w:proofErr w:type="spellStart"/>
            <w:r>
              <w:rPr>
                <w:sz w:val="22"/>
                <w:szCs w:val="22"/>
                <w:lang w:val="es-ES_tradnl"/>
              </w:rPr>
              <w:t>Yonder</w:t>
            </w:r>
            <w:proofErr w:type="spellEnd"/>
            <w:r>
              <w:rPr>
                <w:sz w:val="22"/>
                <w:szCs w:val="22"/>
                <w:lang w:val="es-ES_tradnl"/>
              </w:rPr>
              <w:t xml:space="preserve"> Andrey</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2CEA83D" w14:textId="1CBCE352" w:rsidR="00596FE9" w:rsidRPr="00F13E5B" w:rsidRDefault="00596FE9" w:rsidP="00596FE9">
            <w:pPr>
              <w:rPr>
                <w:rFonts w:eastAsia="Calibri"/>
                <w:sz w:val="22"/>
                <w:szCs w:val="22"/>
                <w:lang w:val="es-ES_tradnl"/>
              </w:rPr>
            </w:pPr>
            <w:r>
              <w:rPr>
                <w:rFonts w:eastAsia="Calibri"/>
                <w:sz w:val="22"/>
                <w:szCs w:val="22"/>
                <w:lang w:val="es-ES_tradnl"/>
              </w:rPr>
              <w:t>Nicolás Alvarado, José Francisco</w:t>
            </w:r>
          </w:p>
        </w:tc>
      </w:tr>
      <w:tr w:rsidR="00596FE9" w14:paraId="5FECF1DB"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1D49905" w14:textId="47087843" w:rsidR="00596FE9" w:rsidRPr="00F13E5B" w:rsidRDefault="00596FE9" w:rsidP="00596FE9">
            <w:pPr>
              <w:rPr>
                <w:sz w:val="22"/>
                <w:szCs w:val="22"/>
                <w:lang w:val="es-ES_tradnl"/>
              </w:rPr>
            </w:pPr>
            <w:r>
              <w:rPr>
                <w:sz w:val="22"/>
                <w:szCs w:val="22"/>
                <w:lang w:val="es-ES_tradnl"/>
              </w:rPr>
              <w:t>Brown Young, Rosalía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3FF304E" w14:textId="156979D0" w:rsidR="00596FE9" w:rsidRPr="00F13E5B" w:rsidRDefault="00596FE9" w:rsidP="00596FE9">
            <w:pPr>
              <w:rPr>
                <w:rFonts w:eastAsia="Calibri"/>
                <w:sz w:val="22"/>
                <w:szCs w:val="22"/>
                <w:lang w:val="es-ES_tradnl"/>
              </w:rPr>
            </w:pPr>
            <w:r>
              <w:rPr>
                <w:rFonts w:eastAsia="Calibri"/>
                <w:sz w:val="22"/>
                <w:szCs w:val="22"/>
                <w:lang w:val="es-ES_tradnl"/>
              </w:rPr>
              <w:t>Rojas Méndez, Sonia</w:t>
            </w:r>
          </w:p>
        </w:tc>
      </w:tr>
      <w:tr w:rsidR="00596FE9" w14:paraId="3A417FF9"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0075060" w14:textId="2AFA7D61" w:rsidR="00596FE9" w:rsidRPr="00F13E5B" w:rsidRDefault="00596FE9" w:rsidP="00596FE9">
            <w:pPr>
              <w:rPr>
                <w:sz w:val="22"/>
                <w:szCs w:val="22"/>
                <w:lang w:val="es-ES_tradnl"/>
              </w:rPr>
            </w:pPr>
            <w:r w:rsidRPr="00196622">
              <w:rPr>
                <w:sz w:val="22"/>
                <w:szCs w:val="22"/>
                <w:lang w:val="es-ES_tradnl"/>
              </w:rPr>
              <w:t>Feinzaig Mintz</w:t>
            </w:r>
            <w:r>
              <w:rPr>
                <w:sz w:val="22"/>
                <w:szCs w:val="22"/>
                <w:lang w:val="es-ES_tradnl"/>
              </w:rPr>
              <w:t>, Eliecer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53A34957" w14:textId="0A72DCCF" w:rsidR="00596FE9" w:rsidRPr="00F84B20" w:rsidRDefault="00596FE9" w:rsidP="00596FE9">
            <w:pPr>
              <w:pStyle w:val="Encabezado"/>
              <w:tabs>
                <w:tab w:val="clear" w:pos="4252"/>
                <w:tab w:val="clear" w:pos="8504"/>
              </w:tabs>
              <w:rPr>
                <w:rFonts w:cs="Arial"/>
                <w:b/>
              </w:rPr>
            </w:pPr>
            <w:r>
              <w:rPr>
                <w:rFonts w:eastAsia="Calibri"/>
                <w:sz w:val="22"/>
                <w:szCs w:val="22"/>
              </w:rPr>
              <w:t xml:space="preserve">Valverde Méndez, Geison Enrique </w:t>
            </w:r>
          </w:p>
        </w:tc>
      </w:tr>
      <w:tr w:rsidR="00596FE9" w14:paraId="0C9DB593"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DD74679" w14:textId="66A8C050" w:rsidR="00596FE9" w:rsidRPr="00F13E5B" w:rsidRDefault="00596FE9" w:rsidP="00596FE9">
            <w:pPr>
              <w:rPr>
                <w:sz w:val="22"/>
                <w:szCs w:val="22"/>
                <w:lang w:val="es-ES_tradnl"/>
              </w:rPr>
            </w:pPr>
            <w:r>
              <w:rPr>
                <w:sz w:val="22"/>
                <w:szCs w:val="22"/>
                <w:lang w:val="es-ES_tradnl"/>
              </w:rPr>
              <w:t>Cambronero Aguiluz, Kattia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6B79A0D" w14:textId="738DA62C" w:rsidR="00596FE9" w:rsidRPr="00F13E5B" w:rsidRDefault="00596FE9" w:rsidP="00596FE9">
            <w:pPr>
              <w:rPr>
                <w:rFonts w:eastAsia="Calibri"/>
                <w:sz w:val="22"/>
                <w:szCs w:val="22"/>
                <w:lang w:val="es-ES_tradnl"/>
              </w:rPr>
            </w:pPr>
            <w:r>
              <w:rPr>
                <w:rFonts w:eastAsia="Calibri"/>
                <w:sz w:val="22"/>
                <w:szCs w:val="22"/>
                <w:lang w:val="es-ES_tradnl"/>
              </w:rPr>
              <w:t>Moreira Brown, Katherine Andrea</w:t>
            </w:r>
          </w:p>
        </w:tc>
      </w:tr>
      <w:tr w:rsidR="00596FE9" w14:paraId="170CDC15"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194B7B82" w14:textId="72E6A13D" w:rsidR="00596FE9" w:rsidRPr="00F13E5B" w:rsidRDefault="00596FE9" w:rsidP="00596FE9">
            <w:pPr>
              <w:rPr>
                <w:sz w:val="22"/>
                <w:szCs w:val="22"/>
                <w:lang w:val="es-ES_tradnl"/>
              </w:rPr>
            </w:pPr>
            <w:r>
              <w:rPr>
                <w:sz w:val="22"/>
                <w:szCs w:val="22"/>
                <w:lang w:val="es-ES_tradnl"/>
              </w:rPr>
              <w:t>Campos Cruz, Gilberto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7FCDD90E" w14:textId="1C2CCFEF" w:rsidR="00596FE9" w:rsidRPr="00F13E5B" w:rsidRDefault="00596FE9" w:rsidP="00596FE9">
            <w:pPr>
              <w:rPr>
                <w:rFonts w:eastAsia="Calibri"/>
                <w:sz w:val="22"/>
                <w:szCs w:val="22"/>
                <w:lang w:val="es-ES_tradnl"/>
              </w:rPr>
            </w:pPr>
            <w:proofErr w:type="spellStart"/>
            <w:r>
              <w:rPr>
                <w:rFonts w:eastAsia="Calibri"/>
                <w:sz w:val="22"/>
                <w:szCs w:val="22"/>
                <w:lang w:val="es-ES_tradnl"/>
              </w:rPr>
              <w:t>Ajoy</w:t>
            </w:r>
            <w:proofErr w:type="spellEnd"/>
            <w:r>
              <w:rPr>
                <w:rFonts w:eastAsia="Calibri"/>
                <w:sz w:val="22"/>
                <w:szCs w:val="22"/>
                <w:lang w:val="es-ES_tradnl"/>
              </w:rPr>
              <w:t xml:space="preserve"> Palma, Melina</w:t>
            </w:r>
          </w:p>
        </w:tc>
      </w:tr>
      <w:tr w:rsidR="00596FE9" w14:paraId="212591C7"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363DDFB" w14:textId="14C49BBF" w:rsidR="00596FE9" w:rsidRPr="00F13E5B" w:rsidRDefault="00596FE9" w:rsidP="00596FE9">
            <w:pPr>
              <w:rPr>
                <w:sz w:val="22"/>
                <w:szCs w:val="22"/>
                <w:lang w:val="es-ES_tradnl"/>
              </w:rPr>
            </w:pPr>
            <w:r>
              <w:rPr>
                <w:sz w:val="22"/>
                <w:szCs w:val="22"/>
                <w:lang w:val="es-ES_tradnl"/>
              </w:rPr>
              <w:t>Vargas Rodríguez, Luis Diego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947C38C" w14:textId="7E31D7AA" w:rsidR="00596FE9" w:rsidRPr="00F13E5B" w:rsidRDefault="00596FE9" w:rsidP="00596FE9">
            <w:pPr>
              <w:rPr>
                <w:rFonts w:eastAsia="Calibri"/>
                <w:sz w:val="22"/>
                <w:szCs w:val="22"/>
                <w:lang w:val="es-ES_tradnl"/>
              </w:rPr>
            </w:pPr>
            <w:r>
              <w:rPr>
                <w:rFonts w:eastAsia="Calibri"/>
                <w:sz w:val="22"/>
                <w:szCs w:val="22"/>
                <w:lang w:val="es-ES_tradnl"/>
              </w:rPr>
              <w:t>Castro Mora, Vanessa de Paul</w:t>
            </w:r>
          </w:p>
        </w:tc>
      </w:tr>
      <w:tr w:rsidR="00596FE9" w14:paraId="5D7207F0"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9563072" w14:textId="59D91E81" w:rsidR="00596FE9" w:rsidRPr="00F13E5B" w:rsidRDefault="00596FE9" w:rsidP="00596FE9">
            <w:pPr>
              <w:rPr>
                <w:rFonts w:eastAsia="Calibri"/>
                <w:sz w:val="22"/>
                <w:szCs w:val="22"/>
                <w:lang w:val="es-ES_tradnl"/>
              </w:rPr>
            </w:pPr>
            <w:r>
              <w:rPr>
                <w:sz w:val="22"/>
                <w:szCs w:val="22"/>
                <w:lang w:val="es-ES_tradnl"/>
              </w:rPr>
              <w:t>Dengo Rosabal, Jorge Eduardo</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A8D653F" w14:textId="592B9EC6" w:rsidR="00596FE9" w:rsidRPr="00F13E5B" w:rsidRDefault="00596FE9" w:rsidP="00596FE9">
            <w:pPr>
              <w:rPr>
                <w:rFonts w:eastAsia="Calibri"/>
                <w:sz w:val="22"/>
                <w:szCs w:val="22"/>
                <w:lang w:val="es-ES_tradnl"/>
              </w:rPr>
            </w:pPr>
            <w:r>
              <w:rPr>
                <w:rFonts w:eastAsia="Calibri"/>
                <w:sz w:val="22"/>
                <w:szCs w:val="22"/>
                <w:lang w:val="es-ES_tradnl"/>
              </w:rPr>
              <w:t>García Molina, Carlos Felipe</w:t>
            </w:r>
          </w:p>
        </w:tc>
      </w:tr>
      <w:tr w:rsidR="00596FE9" w14:paraId="01F5874A"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7AA76B29" w14:textId="797419DF" w:rsidR="00596FE9" w:rsidRPr="00F13E5B" w:rsidRDefault="00596FE9" w:rsidP="00596FE9">
            <w:pPr>
              <w:rPr>
                <w:sz w:val="22"/>
                <w:szCs w:val="22"/>
                <w:lang w:val="es-ES_tradnl"/>
              </w:rPr>
            </w:pPr>
            <w:r>
              <w:rPr>
                <w:sz w:val="22"/>
                <w:szCs w:val="22"/>
                <w:lang w:val="es-ES_tradnl"/>
              </w:rPr>
              <w:t xml:space="preserve">Acuña Soto, Jonathan Jesús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3C6F018" w14:textId="7977023E" w:rsidR="00596FE9" w:rsidRPr="00F13E5B" w:rsidRDefault="00596FE9" w:rsidP="00596FE9">
            <w:pPr>
              <w:rPr>
                <w:rFonts w:eastAsia="Calibri"/>
                <w:sz w:val="22"/>
                <w:szCs w:val="22"/>
                <w:lang w:val="es-ES_tradnl"/>
              </w:rPr>
            </w:pPr>
            <w:r>
              <w:rPr>
                <w:rFonts w:eastAsia="Calibri"/>
                <w:sz w:val="22"/>
                <w:szCs w:val="22"/>
                <w:lang w:val="es-ES_tradnl"/>
              </w:rPr>
              <w:t>Bojorges León, Leslye Rubén</w:t>
            </w:r>
          </w:p>
        </w:tc>
      </w:tr>
      <w:tr w:rsidR="00596FE9" w14:paraId="46542D97"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4353C8B2" w14:textId="76116623" w:rsidR="00596FE9" w:rsidRPr="00F13E5B" w:rsidRDefault="00596FE9" w:rsidP="00596FE9">
            <w:pPr>
              <w:rPr>
                <w:sz w:val="22"/>
                <w:szCs w:val="22"/>
                <w:lang w:val="es-ES_tradnl"/>
              </w:rPr>
            </w:pPr>
            <w:r>
              <w:rPr>
                <w:sz w:val="22"/>
                <w:szCs w:val="22"/>
                <w:lang w:val="es-ES_tradnl"/>
              </w:rPr>
              <w:t xml:space="preserve">Guillén Pérez, Sofía Alexandra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04731F5" w14:textId="659E0F70" w:rsidR="00596FE9" w:rsidRPr="00F13E5B" w:rsidRDefault="00596FE9" w:rsidP="00596FE9">
            <w:pPr>
              <w:rPr>
                <w:rFonts w:eastAsia="Calibri"/>
                <w:sz w:val="22"/>
                <w:szCs w:val="22"/>
                <w:lang w:val="es-ES_tradnl"/>
              </w:rPr>
            </w:pPr>
            <w:r>
              <w:rPr>
                <w:rFonts w:eastAsia="Calibri"/>
                <w:sz w:val="22"/>
                <w:szCs w:val="22"/>
                <w:lang w:val="es-ES_tradnl"/>
              </w:rPr>
              <w:t xml:space="preserve">Pacheco Castro, Alejandro José </w:t>
            </w:r>
          </w:p>
        </w:tc>
      </w:tr>
      <w:tr w:rsidR="00596FE9" w14:paraId="4E59F568"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665CC6E" w14:textId="14883CBC" w:rsidR="00596FE9" w:rsidRPr="00F13E5B" w:rsidRDefault="00596FE9" w:rsidP="00596FE9">
            <w:pPr>
              <w:rPr>
                <w:sz w:val="22"/>
                <w:szCs w:val="22"/>
                <w:lang w:val="es-ES_tradnl"/>
              </w:rPr>
            </w:pPr>
            <w:r>
              <w:rPr>
                <w:sz w:val="22"/>
                <w:szCs w:val="22"/>
                <w:lang w:val="es-ES_tradnl"/>
              </w:rPr>
              <w:t>Robles Barrantes, Andrés Ariel</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2A606045" w14:textId="7BC332E5" w:rsidR="00596FE9" w:rsidRPr="00F13E5B" w:rsidRDefault="00596FE9" w:rsidP="00596FE9">
            <w:pPr>
              <w:rPr>
                <w:rFonts w:eastAsia="Calibri"/>
                <w:sz w:val="22"/>
                <w:szCs w:val="22"/>
                <w:lang w:val="es-ES_tradnl"/>
              </w:rPr>
            </w:pPr>
            <w:r>
              <w:rPr>
                <w:rFonts w:eastAsia="Calibri"/>
                <w:sz w:val="22"/>
                <w:szCs w:val="22"/>
                <w:lang w:val="es-ES_tradnl"/>
              </w:rPr>
              <w:t>Alvarado Bogantes, Horacio</w:t>
            </w:r>
          </w:p>
        </w:tc>
      </w:tr>
      <w:tr w:rsidR="00596FE9" w14:paraId="4FF5D5DE"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6C28756A" w14:textId="498EC10D" w:rsidR="00596FE9" w:rsidRPr="00F13E5B" w:rsidRDefault="00596FE9" w:rsidP="00596FE9">
            <w:pPr>
              <w:rPr>
                <w:sz w:val="22"/>
                <w:szCs w:val="22"/>
                <w:lang w:val="es-ES_tradnl"/>
              </w:rPr>
            </w:pPr>
            <w:r>
              <w:rPr>
                <w:kern w:val="36"/>
                <w:sz w:val="22"/>
                <w:szCs w:val="22"/>
                <w:lang w:val="es-ES_tradnl"/>
              </w:rPr>
              <w:t xml:space="preserve">Alfaro Molina, Rocío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672D4D28" w14:textId="0A847B06" w:rsidR="00596FE9" w:rsidRPr="00F13E5B" w:rsidRDefault="00596FE9" w:rsidP="00596FE9">
            <w:pPr>
              <w:rPr>
                <w:rFonts w:eastAsia="Calibri"/>
                <w:sz w:val="22"/>
                <w:szCs w:val="22"/>
                <w:lang w:val="es-ES_tradnl"/>
              </w:rPr>
            </w:pPr>
            <w:r>
              <w:rPr>
                <w:rFonts w:eastAsia="Calibri"/>
                <w:sz w:val="22"/>
                <w:szCs w:val="22"/>
                <w:lang w:val="es-ES_tradnl"/>
              </w:rPr>
              <w:t xml:space="preserve">Robles Obando, Carlos Andrés </w:t>
            </w:r>
          </w:p>
        </w:tc>
      </w:tr>
      <w:tr w:rsidR="00596FE9" w14:paraId="3CBC569F"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51A736D" w14:textId="0490F7E0" w:rsidR="00596FE9" w:rsidRPr="00F13E5B" w:rsidRDefault="00596FE9" w:rsidP="00596FE9">
            <w:pPr>
              <w:rPr>
                <w:sz w:val="22"/>
                <w:szCs w:val="22"/>
                <w:lang w:val="es-ES_tradnl"/>
              </w:rPr>
            </w:pPr>
            <w:r>
              <w:rPr>
                <w:rFonts w:eastAsia="Calibri"/>
                <w:sz w:val="22"/>
                <w:szCs w:val="22"/>
                <w:lang w:val="es-ES_tradnl"/>
              </w:rPr>
              <w:t xml:space="preserve">Vindas Salazar, Priscilla  </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02CAE4E8" w14:textId="1770442A" w:rsidR="00596FE9" w:rsidRPr="00F13E5B" w:rsidRDefault="00596FE9" w:rsidP="00596FE9">
            <w:pPr>
              <w:rPr>
                <w:rFonts w:eastAsia="Calibri"/>
                <w:sz w:val="22"/>
                <w:szCs w:val="22"/>
                <w:lang w:val="es-ES_tradnl"/>
              </w:rPr>
            </w:pPr>
            <w:r>
              <w:rPr>
                <w:rFonts w:eastAsia="Calibri"/>
                <w:sz w:val="22"/>
                <w:szCs w:val="22"/>
                <w:lang w:val="es-ES_tradnl"/>
              </w:rPr>
              <w:t>Arias Sánchez, Rodrigo</w:t>
            </w:r>
          </w:p>
        </w:tc>
      </w:tr>
      <w:tr w:rsidR="00596FE9" w14:paraId="0B9C2C17"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2053F067" w14:textId="4F818DCD" w:rsidR="00596FE9" w:rsidRPr="00F13E5B" w:rsidRDefault="00596FE9" w:rsidP="00596FE9">
            <w:pPr>
              <w:rPr>
                <w:sz w:val="22"/>
                <w:szCs w:val="22"/>
                <w:lang w:val="es-ES_tradnl"/>
              </w:rPr>
            </w:pPr>
            <w:r>
              <w:rPr>
                <w:rFonts w:eastAsia="Calibri"/>
                <w:sz w:val="22"/>
                <w:szCs w:val="22"/>
                <w:lang w:val="es-ES_tradnl"/>
              </w:rPr>
              <w:t>Izquierdo Sandí, Óscar</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4F3A5358" w14:textId="48F3AE76" w:rsidR="00596FE9" w:rsidRPr="00F13E5B" w:rsidRDefault="00596FE9" w:rsidP="00596FE9">
            <w:pPr>
              <w:rPr>
                <w:rFonts w:eastAsia="Calibri"/>
                <w:sz w:val="22"/>
                <w:szCs w:val="22"/>
                <w:lang w:val="es-ES_tradnl"/>
              </w:rPr>
            </w:pPr>
            <w:r>
              <w:rPr>
                <w:rFonts w:eastAsia="Calibri"/>
                <w:sz w:val="22"/>
                <w:szCs w:val="22"/>
                <w:lang w:val="es-ES_tradnl"/>
              </w:rPr>
              <w:t>Carballo Arce, María Marta</w:t>
            </w:r>
          </w:p>
        </w:tc>
      </w:tr>
      <w:tr w:rsidR="00596FE9" w14:paraId="35312ADF"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01542F06" w14:textId="5B725740" w:rsidR="00596FE9" w:rsidRPr="00F13E5B" w:rsidRDefault="00596FE9" w:rsidP="00596FE9">
            <w:pPr>
              <w:rPr>
                <w:sz w:val="22"/>
                <w:szCs w:val="22"/>
                <w:lang w:val="es-ES_tradnl"/>
              </w:rPr>
            </w:pPr>
            <w:r>
              <w:rPr>
                <w:rFonts w:eastAsia="Calibri"/>
                <w:sz w:val="22"/>
                <w:szCs w:val="22"/>
                <w:lang w:val="es-ES_tradnl"/>
              </w:rPr>
              <w:t>Larios Trejos, Alejandra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159CA34B" w14:textId="4778CF57" w:rsidR="00596FE9" w:rsidRPr="00F13E5B" w:rsidRDefault="00596FE9" w:rsidP="00596FE9">
            <w:pPr>
              <w:rPr>
                <w:rFonts w:eastAsia="Calibri"/>
                <w:sz w:val="22"/>
                <w:szCs w:val="22"/>
                <w:lang w:val="es-ES_tradnl"/>
              </w:rPr>
            </w:pPr>
            <w:r>
              <w:rPr>
                <w:sz w:val="22"/>
                <w:szCs w:val="22"/>
                <w:lang w:val="es-ES_tradnl"/>
              </w:rPr>
              <w:t>Morales Díaz, Manuel Esteban</w:t>
            </w:r>
          </w:p>
        </w:tc>
      </w:tr>
      <w:tr w:rsidR="00596FE9" w14:paraId="5A6430FC" w14:textId="77777777" w:rsidTr="00351951">
        <w:tc>
          <w:tcPr>
            <w:tcW w:w="5246" w:type="dxa"/>
            <w:tcBorders>
              <w:top w:val="nil"/>
              <w:left w:val="double" w:sz="12" w:space="0" w:color="auto"/>
              <w:bottom w:val="single" w:sz="8" w:space="0" w:color="auto"/>
              <w:right w:val="single" w:sz="8" w:space="0" w:color="auto"/>
            </w:tcBorders>
            <w:tcMar>
              <w:top w:w="0" w:type="dxa"/>
              <w:left w:w="70" w:type="dxa"/>
              <w:bottom w:w="0" w:type="dxa"/>
              <w:right w:w="70" w:type="dxa"/>
            </w:tcMar>
          </w:tcPr>
          <w:p w14:paraId="3A467BF3" w14:textId="1279332A" w:rsidR="00596FE9" w:rsidRPr="00F13E5B" w:rsidRDefault="00596FE9" w:rsidP="00596FE9">
            <w:pPr>
              <w:rPr>
                <w:sz w:val="22"/>
                <w:szCs w:val="22"/>
                <w:lang w:val="es-ES_tradnl"/>
              </w:rPr>
            </w:pPr>
            <w:r>
              <w:rPr>
                <w:rFonts w:eastAsia="Calibri"/>
                <w:sz w:val="22"/>
                <w:szCs w:val="22"/>
                <w:lang w:val="es-ES_tradnl"/>
              </w:rPr>
              <w:t>Álvarez Marín, Andrea</w:t>
            </w:r>
          </w:p>
        </w:tc>
        <w:tc>
          <w:tcPr>
            <w:tcW w:w="4820" w:type="dxa"/>
            <w:tcBorders>
              <w:top w:val="nil"/>
              <w:left w:val="nil"/>
              <w:bottom w:val="single" w:sz="8" w:space="0" w:color="auto"/>
              <w:right w:val="single" w:sz="8" w:space="0" w:color="auto"/>
            </w:tcBorders>
            <w:tcMar>
              <w:top w:w="0" w:type="dxa"/>
              <w:left w:w="70" w:type="dxa"/>
              <w:bottom w:w="0" w:type="dxa"/>
              <w:right w:w="70" w:type="dxa"/>
            </w:tcMar>
          </w:tcPr>
          <w:p w14:paraId="3D0DEDAF" w14:textId="414AA63B" w:rsidR="00596FE9" w:rsidRPr="00F13E5B" w:rsidRDefault="00596FE9" w:rsidP="00596FE9">
            <w:pPr>
              <w:rPr>
                <w:rFonts w:eastAsia="Calibri"/>
                <w:sz w:val="22"/>
                <w:szCs w:val="22"/>
                <w:lang w:val="es-ES_tradnl"/>
              </w:rPr>
            </w:pPr>
          </w:p>
        </w:tc>
      </w:tr>
    </w:tbl>
    <w:p w14:paraId="09A97F48" w14:textId="1D5B8522" w:rsidR="00935AAF" w:rsidRDefault="00935AAF" w:rsidP="00294357">
      <w:pPr>
        <w:jc w:val="center"/>
        <w:rPr>
          <w:noProof/>
        </w:rPr>
      </w:pPr>
    </w:p>
    <w:p w14:paraId="6FA36DBC" w14:textId="77777777" w:rsidR="00596FE9" w:rsidRDefault="00596FE9" w:rsidP="00294357">
      <w:pPr>
        <w:jc w:val="center"/>
        <w:rPr>
          <w:noProof/>
        </w:rPr>
      </w:pPr>
    </w:p>
    <w:p w14:paraId="6E9CF5DF" w14:textId="77777777" w:rsidR="00596FE9" w:rsidRDefault="00596FE9" w:rsidP="00294357">
      <w:pPr>
        <w:jc w:val="center"/>
      </w:pPr>
    </w:p>
    <w:p w14:paraId="68F399F2" w14:textId="77777777" w:rsidR="00935AAF" w:rsidRDefault="00935AAF" w:rsidP="00294357">
      <w:pPr>
        <w:jc w:val="center"/>
      </w:pPr>
    </w:p>
    <w:p w14:paraId="2ED7C6CC" w14:textId="46849FCF" w:rsidR="000B26F6" w:rsidRPr="006A6B0C" w:rsidRDefault="000B26F6" w:rsidP="00294357">
      <w:pPr>
        <w:jc w:val="center"/>
      </w:pPr>
      <w:r w:rsidRPr="006A6B0C">
        <w:lastRenderedPageBreak/>
        <w:t>ÍNDICE</w:t>
      </w:r>
    </w:p>
    <w:p w14:paraId="26F2396E" w14:textId="77777777" w:rsidR="000B26F6" w:rsidRPr="00A41420" w:rsidRDefault="000B26F6" w:rsidP="000B26F6">
      <w:pPr>
        <w:pStyle w:val="Encabezado"/>
        <w:tabs>
          <w:tab w:val="left" w:pos="708"/>
        </w:tabs>
        <w:jc w:val="center"/>
        <w:rPr>
          <w:rFonts w:cs="Arial"/>
          <w:b/>
          <w:sz w:val="22"/>
        </w:rPr>
      </w:pPr>
    </w:p>
    <w:p w14:paraId="2E1B48FF" w14:textId="526B0F52" w:rsidR="00A41420" w:rsidRPr="00A41420" w:rsidRDefault="000B26F6">
      <w:pPr>
        <w:pStyle w:val="TDC1"/>
        <w:rPr>
          <w:rFonts w:asciiTheme="minorHAnsi" w:eastAsiaTheme="minorEastAsia" w:hAnsiTheme="minorHAnsi" w:cstheme="minorBidi"/>
          <w:kern w:val="2"/>
          <w:sz w:val="22"/>
          <w:szCs w:val="22"/>
          <w:lang w:val="es-CR" w:eastAsia="es-CR"/>
          <w14:ligatures w14:val="standardContextual"/>
        </w:rPr>
      </w:pPr>
      <w:r w:rsidRPr="00A41420">
        <w:rPr>
          <w:rFonts w:cs="Arial"/>
          <w:b/>
          <w:sz w:val="22"/>
        </w:rPr>
        <w:fldChar w:fldCharType="begin"/>
      </w:r>
      <w:r w:rsidRPr="00A41420">
        <w:rPr>
          <w:rFonts w:cs="Arial"/>
          <w:b/>
          <w:sz w:val="22"/>
        </w:rPr>
        <w:instrText xml:space="preserve"> TOC \o "1-3" \h \z \u </w:instrText>
      </w:r>
      <w:r w:rsidRPr="00A41420">
        <w:rPr>
          <w:rFonts w:cs="Arial"/>
          <w:b/>
          <w:sz w:val="22"/>
        </w:rPr>
        <w:fldChar w:fldCharType="separate"/>
      </w:r>
      <w:hyperlink w:anchor="_Toc150416107" w:history="1">
        <w:r w:rsidR="00A41420" w:rsidRPr="00A41420">
          <w:rPr>
            <w:rStyle w:val="Hipervnculo"/>
            <w:rFonts w:cs="Arial"/>
            <w:iCs/>
            <w:color w:val="auto"/>
            <w:lang w:val="es-CR" w:eastAsia="en-US"/>
          </w:rPr>
          <w:t>PRIMERA PARTE</w:t>
        </w:r>
        <w:r w:rsidR="00A41420" w:rsidRPr="00A41420">
          <w:rPr>
            <w:webHidden/>
          </w:rPr>
          <w:tab/>
        </w:r>
        <w:r w:rsidR="00A41420" w:rsidRPr="00A41420">
          <w:rPr>
            <w:webHidden/>
          </w:rPr>
          <w:fldChar w:fldCharType="begin"/>
        </w:r>
        <w:r w:rsidR="00A41420" w:rsidRPr="00A41420">
          <w:rPr>
            <w:webHidden/>
          </w:rPr>
          <w:instrText xml:space="preserve"> PAGEREF _Toc150416107 \h </w:instrText>
        </w:r>
        <w:r w:rsidR="00A41420" w:rsidRPr="00A41420">
          <w:rPr>
            <w:webHidden/>
          </w:rPr>
        </w:r>
        <w:r w:rsidR="00A41420" w:rsidRPr="00A41420">
          <w:rPr>
            <w:webHidden/>
          </w:rPr>
          <w:fldChar w:fldCharType="separate"/>
        </w:r>
        <w:r w:rsidR="00A41420" w:rsidRPr="00A41420">
          <w:rPr>
            <w:webHidden/>
          </w:rPr>
          <w:t>4</w:t>
        </w:r>
        <w:r w:rsidR="00A41420" w:rsidRPr="00A41420">
          <w:rPr>
            <w:webHidden/>
          </w:rPr>
          <w:fldChar w:fldCharType="end"/>
        </w:r>
      </w:hyperlink>
    </w:p>
    <w:p w14:paraId="67CC1C27" w14:textId="200FB9E3"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08" w:history="1">
        <w:r w:rsidRPr="00A41420">
          <w:rPr>
            <w:rStyle w:val="Hipervnculo"/>
            <w:rFonts w:cs="Arial"/>
            <w:iCs/>
            <w:noProof/>
            <w:color w:val="auto"/>
            <w:lang w:val="es-CR" w:eastAsia="en-US"/>
          </w:rPr>
          <w:t>DISCUSIÓN Y APROBACIÓN DEL ACTA DE LA SESIÓN ORDINARIA N.º 85</w:t>
        </w:r>
        <w:r w:rsidRPr="00A41420">
          <w:rPr>
            <w:noProof/>
            <w:webHidden/>
          </w:rPr>
          <w:tab/>
        </w:r>
        <w:r w:rsidRPr="00A41420">
          <w:rPr>
            <w:noProof/>
            <w:webHidden/>
          </w:rPr>
          <w:fldChar w:fldCharType="begin"/>
        </w:r>
        <w:r w:rsidRPr="00A41420">
          <w:rPr>
            <w:noProof/>
            <w:webHidden/>
          </w:rPr>
          <w:instrText xml:space="preserve"> PAGEREF _Toc150416108 \h </w:instrText>
        </w:r>
        <w:r w:rsidRPr="00A41420">
          <w:rPr>
            <w:noProof/>
            <w:webHidden/>
          </w:rPr>
        </w:r>
        <w:r w:rsidRPr="00A41420">
          <w:rPr>
            <w:noProof/>
            <w:webHidden/>
          </w:rPr>
          <w:fldChar w:fldCharType="separate"/>
        </w:r>
        <w:r w:rsidRPr="00A41420">
          <w:rPr>
            <w:noProof/>
            <w:webHidden/>
          </w:rPr>
          <w:t>4</w:t>
        </w:r>
        <w:r w:rsidRPr="00A41420">
          <w:rPr>
            <w:noProof/>
            <w:webHidden/>
          </w:rPr>
          <w:fldChar w:fldCharType="end"/>
        </w:r>
      </w:hyperlink>
    </w:p>
    <w:p w14:paraId="1C60E2E1" w14:textId="41C9D806"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09" w:history="1">
        <w:r w:rsidRPr="00A41420">
          <w:rPr>
            <w:rStyle w:val="Hipervnculo"/>
            <w:rFonts w:cs="Arial"/>
            <w:iCs/>
            <w:noProof/>
            <w:color w:val="auto"/>
            <w:lang w:val="es-CR" w:eastAsia="en-US"/>
          </w:rPr>
          <w:t>SUSPENSIÓN DE DERECHOS Y GARANTÍAS</w:t>
        </w:r>
        <w:r w:rsidRPr="00A41420">
          <w:rPr>
            <w:noProof/>
            <w:webHidden/>
          </w:rPr>
          <w:tab/>
        </w:r>
        <w:r w:rsidRPr="00A41420">
          <w:rPr>
            <w:noProof/>
            <w:webHidden/>
          </w:rPr>
          <w:fldChar w:fldCharType="begin"/>
        </w:r>
        <w:r w:rsidRPr="00A41420">
          <w:rPr>
            <w:noProof/>
            <w:webHidden/>
          </w:rPr>
          <w:instrText xml:space="preserve"> PAGEREF _Toc150416109 \h </w:instrText>
        </w:r>
        <w:r w:rsidRPr="00A41420">
          <w:rPr>
            <w:noProof/>
            <w:webHidden/>
          </w:rPr>
        </w:r>
        <w:r w:rsidRPr="00A41420">
          <w:rPr>
            <w:noProof/>
            <w:webHidden/>
          </w:rPr>
          <w:fldChar w:fldCharType="separate"/>
        </w:r>
        <w:r w:rsidRPr="00A41420">
          <w:rPr>
            <w:noProof/>
            <w:webHidden/>
          </w:rPr>
          <w:t>4</w:t>
        </w:r>
        <w:r w:rsidRPr="00A41420">
          <w:rPr>
            <w:noProof/>
            <w:webHidden/>
          </w:rPr>
          <w:fldChar w:fldCharType="end"/>
        </w:r>
      </w:hyperlink>
    </w:p>
    <w:p w14:paraId="4BEC9BFE" w14:textId="0B7FFD82"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10" w:history="1">
        <w:r w:rsidRPr="00A41420">
          <w:rPr>
            <w:rStyle w:val="Hipervnculo"/>
            <w:rFonts w:cs="Arial"/>
            <w:iCs/>
            <w:noProof/>
            <w:color w:val="auto"/>
            <w:lang w:val="es-CR" w:eastAsia="en-US"/>
          </w:rPr>
          <w:t>ASUNTOS DEL RÉGIMEN INTERNO DE LA ASAMBLEA LEGISLATIVA</w:t>
        </w:r>
        <w:r w:rsidRPr="00A41420">
          <w:rPr>
            <w:noProof/>
            <w:webHidden/>
          </w:rPr>
          <w:tab/>
        </w:r>
        <w:r w:rsidRPr="00A41420">
          <w:rPr>
            <w:noProof/>
            <w:webHidden/>
          </w:rPr>
          <w:fldChar w:fldCharType="begin"/>
        </w:r>
        <w:r w:rsidRPr="00A41420">
          <w:rPr>
            <w:noProof/>
            <w:webHidden/>
          </w:rPr>
          <w:instrText xml:space="preserve"> PAGEREF _Toc150416110 \h </w:instrText>
        </w:r>
        <w:r w:rsidRPr="00A41420">
          <w:rPr>
            <w:noProof/>
            <w:webHidden/>
          </w:rPr>
        </w:r>
        <w:r w:rsidRPr="00A41420">
          <w:rPr>
            <w:noProof/>
            <w:webHidden/>
          </w:rPr>
          <w:fldChar w:fldCharType="separate"/>
        </w:r>
        <w:r w:rsidRPr="00A41420">
          <w:rPr>
            <w:noProof/>
            <w:webHidden/>
          </w:rPr>
          <w:t>4</w:t>
        </w:r>
        <w:r w:rsidRPr="00A41420">
          <w:rPr>
            <w:noProof/>
            <w:webHidden/>
          </w:rPr>
          <w:fldChar w:fldCharType="end"/>
        </w:r>
      </w:hyperlink>
    </w:p>
    <w:p w14:paraId="4F293956" w14:textId="30A5419E" w:rsidR="00A41420" w:rsidRDefault="00A41420">
      <w:pPr>
        <w:pStyle w:val="TDC2"/>
        <w:tabs>
          <w:tab w:val="right" w:leader="dot" w:pos="8830"/>
        </w:tabs>
        <w:rPr>
          <w:rStyle w:val="Hipervnculo"/>
          <w:noProof/>
          <w:color w:val="auto"/>
        </w:rPr>
      </w:pPr>
      <w:hyperlink w:anchor="_Toc150416111" w:history="1">
        <w:r w:rsidRPr="00A41420">
          <w:rPr>
            <w:rStyle w:val="Hipervnculo"/>
            <w:rFonts w:cs="Arial"/>
            <w:iCs/>
            <w:noProof/>
            <w:color w:val="auto"/>
            <w:lang w:val="es-CR" w:eastAsia="en-US"/>
          </w:rPr>
          <w:t>CONTROL POLÍTICO</w:t>
        </w:r>
        <w:r w:rsidRPr="00A41420">
          <w:rPr>
            <w:noProof/>
            <w:webHidden/>
          </w:rPr>
          <w:tab/>
        </w:r>
        <w:r w:rsidRPr="00A41420">
          <w:rPr>
            <w:noProof/>
            <w:webHidden/>
          </w:rPr>
          <w:fldChar w:fldCharType="begin"/>
        </w:r>
        <w:r w:rsidRPr="00A41420">
          <w:rPr>
            <w:noProof/>
            <w:webHidden/>
          </w:rPr>
          <w:instrText xml:space="preserve"> PAGEREF _Toc150416111 \h </w:instrText>
        </w:r>
        <w:r w:rsidRPr="00A41420">
          <w:rPr>
            <w:noProof/>
            <w:webHidden/>
          </w:rPr>
        </w:r>
        <w:r w:rsidRPr="00A41420">
          <w:rPr>
            <w:noProof/>
            <w:webHidden/>
          </w:rPr>
          <w:fldChar w:fldCharType="separate"/>
        </w:r>
        <w:r w:rsidRPr="00A41420">
          <w:rPr>
            <w:noProof/>
            <w:webHidden/>
          </w:rPr>
          <w:t>4</w:t>
        </w:r>
        <w:r w:rsidRPr="00A41420">
          <w:rPr>
            <w:noProof/>
            <w:webHidden/>
          </w:rPr>
          <w:fldChar w:fldCharType="end"/>
        </w:r>
      </w:hyperlink>
    </w:p>
    <w:p w14:paraId="6030714E" w14:textId="77777777" w:rsidR="00A41420" w:rsidRPr="00A41420" w:rsidRDefault="00A41420" w:rsidP="00A41420">
      <w:pPr>
        <w:rPr>
          <w:rFonts w:eastAsiaTheme="minorEastAsia"/>
        </w:rPr>
      </w:pPr>
    </w:p>
    <w:p w14:paraId="7B897ED1" w14:textId="2669FB20" w:rsidR="00A41420" w:rsidRPr="00A41420" w:rsidRDefault="00A41420">
      <w:pPr>
        <w:pStyle w:val="TDC1"/>
        <w:rPr>
          <w:rFonts w:asciiTheme="minorHAnsi" w:eastAsiaTheme="minorEastAsia" w:hAnsiTheme="minorHAnsi" w:cstheme="minorBidi"/>
          <w:kern w:val="2"/>
          <w:sz w:val="22"/>
          <w:szCs w:val="22"/>
          <w:lang w:val="es-CR" w:eastAsia="es-CR"/>
          <w14:ligatures w14:val="standardContextual"/>
        </w:rPr>
      </w:pPr>
      <w:hyperlink w:anchor="_Toc150416112" w:history="1">
        <w:r w:rsidRPr="00A41420">
          <w:rPr>
            <w:rStyle w:val="Hipervnculo"/>
            <w:rFonts w:cs="Arial"/>
            <w:color w:val="auto"/>
            <w:lang w:val="es-CR" w:eastAsia="en-US"/>
          </w:rPr>
          <w:t>SEGUNDA PARTE</w:t>
        </w:r>
        <w:r w:rsidRPr="00A41420">
          <w:rPr>
            <w:webHidden/>
          </w:rPr>
          <w:tab/>
        </w:r>
        <w:r w:rsidRPr="00A41420">
          <w:rPr>
            <w:webHidden/>
          </w:rPr>
          <w:fldChar w:fldCharType="begin"/>
        </w:r>
        <w:r w:rsidRPr="00A41420">
          <w:rPr>
            <w:webHidden/>
          </w:rPr>
          <w:instrText xml:space="preserve"> PAGEREF _Toc150416112 \h </w:instrText>
        </w:r>
        <w:r w:rsidRPr="00A41420">
          <w:rPr>
            <w:webHidden/>
          </w:rPr>
        </w:r>
        <w:r w:rsidRPr="00A41420">
          <w:rPr>
            <w:webHidden/>
          </w:rPr>
          <w:fldChar w:fldCharType="separate"/>
        </w:r>
        <w:r w:rsidRPr="00A41420">
          <w:rPr>
            <w:webHidden/>
          </w:rPr>
          <w:t>33</w:t>
        </w:r>
        <w:r w:rsidRPr="00A41420">
          <w:rPr>
            <w:webHidden/>
          </w:rPr>
          <w:fldChar w:fldCharType="end"/>
        </w:r>
      </w:hyperlink>
    </w:p>
    <w:p w14:paraId="64D30B50" w14:textId="5878CE5A"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13" w:history="1">
        <w:r w:rsidRPr="00A41420">
          <w:rPr>
            <w:rStyle w:val="Hipervnculo"/>
            <w:rFonts w:cs="Arial"/>
            <w:noProof/>
            <w:color w:val="auto"/>
            <w:lang w:val="es-CR" w:eastAsia="en-US"/>
          </w:rPr>
          <w:t>LECTURAS DE REFORMAS CONSTITUCIONALES</w:t>
        </w:r>
        <w:r w:rsidRPr="00A41420">
          <w:rPr>
            <w:noProof/>
            <w:webHidden/>
          </w:rPr>
          <w:tab/>
        </w:r>
        <w:r w:rsidRPr="00A41420">
          <w:rPr>
            <w:noProof/>
            <w:webHidden/>
          </w:rPr>
          <w:fldChar w:fldCharType="begin"/>
        </w:r>
        <w:r w:rsidRPr="00A41420">
          <w:rPr>
            <w:noProof/>
            <w:webHidden/>
          </w:rPr>
          <w:instrText xml:space="preserve"> PAGEREF _Toc150416113 \h </w:instrText>
        </w:r>
        <w:r w:rsidRPr="00A41420">
          <w:rPr>
            <w:noProof/>
            <w:webHidden/>
          </w:rPr>
        </w:r>
        <w:r w:rsidRPr="00A41420">
          <w:rPr>
            <w:noProof/>
            <w:webHidden/>
          </w:rPr>
          <w:fldChar w:fldCharType="separate"/>
        </w:r>
        <w:r w:rsidRPr="00A41420">
          <w:rPr>
            <w:noProof/>
            <w:webHidden/>
          </w:rPr>
          <w:t>33</w:t>
        </w:r>
        <w:r w:rsidRPr="00A41420">
          <w:rPr>
            <w:noProof/>
            <w:webHidden/>
          </w:rPr>
          <w:fldChar w:fldCharType="end"/>
        </w:r>
      </w:hyperlink>
    </w:p>
    <w:p w14:paraId="0F65F1C7" w14:textId="4ECD5DB8"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14" w:history="1">
        <w:r w:rsidRPr="00A41420">
          <w:rPr>
            <w:rStyle w:val="Hipervnculo"/>
            <w:rFonts w:cs="Arial"/>
            <w:noProof/>
            <w:color w:val="auto"/>
            <w:lang w:val="es-CR" w:eastAsia="en-US"/>
          </w:rPr>
          <w:t>TERCERA LECTURA Y ADMISIÓN</w:t>
        </w:r>
        <w:r w:rsidRPr="00A41420">
          <w:rPr>
            <w:noProof/>
            <w:webHidden/>
          </w:rPr>
          <w:tab/>
        </w:r>
        <w:r w:rsidRPr="00A41420">
          <w:rPr>
            <w:noProof/>
            <w:webHidden/>
          </w:rPr>
          <w:fldChar w:fldCharType="begin"/>
        </w:r>
        <w:r w:rsidRPr="00A41420">
          <w:rPr>
            <w:noProof/>
            <w:webHidden/>
          </w:rPr>
          <w:instrText xml:space="preserve"> PAGEREF _Toc150416114 \h </w:instrText>
        </w:r>
        <w:r w:rsidRPr="00A41420">
          <w:rPr>
            <w:noProof/>
            <w:webHidden/>
          </w:rPr>
        </w:r>
        <w:r w:rsidRPr="00A41420">
          <w:rPr>
            <w:noProof/>
            <w:webHidden/>
          </w:rPr>
          <w:fldChar w:fldCharType="separate"/>
        </w:r>
        <w:r w:rsidRPr="00A41420">
          <w:rPr>
            <w:noProof/>
            <w:webHidden/>
          </w:rPr>
          <w:t>33</w:t>
        </w:r>
        <w:r w:rsidRPr="00A41420">
          <w:rPr>
            <w:noProof/>
            <w:webHidden/>
          </w:rPr>
          <w:fldChar w:fldCharType="end"/>
        </w:r>
      </w:hyperlink>
    </w:p>
    <w:p w14:paraId="54F9207B" w14:textId="4964F68F" w:rsidR="00A41420" w:rsidRPr="00A41420" w:rsidRDefault="00A41420">
      <w:pPr>
        <w:pStyle w:val="TDC2"/>
        <w:tabs>
          <w:tab w:val="right" w:leader="dot" w:pos="8830"/>
        </w:tabs>
        <w:rPr>
          <w:rFonts w:asciiTheme="minorHAnsi" w:eastAsiaTheme="minorEastAsia" w:hAnsiTheme="minorHAnsi" w:cstheme="minorBidi"/>
          <w:noProof/>
          <w:kern w:val="2"/>
          <w:sz w:val="22"/>
          <w:szCs w:val="22"/>
          <w:lang w:val="es-CR" w:eastAsia="es-CR"/>
          <w14:ligatures w14:val="standardContextual"/>
        </w:rPr>
      </w:pPr>
      <w:hyperlink w:anchor="_Toc150416115" w:history="1">
        <w:r w:rsidRPr="00A41420">
          <w:rPr>
            <w:rStyle w:val="Hipervnculo"/>
            <w:rFonts w:cs="Arial"/>
            <w:noProof/>
            <w:color w:val="auto"/>
            <w:lang w:val="es-CR" w:eastAsia="en-US"/>
          </w:rPr>
          <w:t>EXPEDIENTE N.° 23.701, REFORMA AL ARTÍCULO 32 DE LA CONSTITUCIÓN POLÍTICA DE LA REPÚBLICA DE COSTA RICA PARA PERMITIR LA EXTRADICIÓN DE NACIONALES</w:t>
        </w:r>
        <w:r w:rsidRPr="00A41420">
          <w:rPr>
            <w:noProof/>
            <w:webHidden/>
          </w:rPr>
          <w:tab/>
        </w:r>
        <w:r w:rsidRPr="00A41420">
          <w:rPr>
            <w:noProof/>
            <w:webHidden/>
          </w:rPr>
          <w:fldChar w:fldCharType="begin"/>
        </w:r>
        <w:r w:rsidRPr="00A41420">
          <w:rPr>
            <w:noProof/>
            <w:webHidden/>
          </w:rPr>
          <w:instrText xml:space="preserve"> PAGEREF _Toc150416115 \h </w:instrText>
        </w:r>
        <w:r w:rsidRPr="00A41420">
          <w:rPr>
            <w:noProof/>
            <w:webHidden/>
          </w:rPr>
        </w:r>
        <w:r w:rsidRPr="00A41420">
          <w:rPr>
            <w:noProof/>
            <w:webHidden/>
          </w:rPr>
          <w:fldChar w:fldCharType="separate"/>
        </w:r>
        <w:r w:rsidRPr="00A41420">
          <w:rPr>
            <w:noProof/>
            <w:webHidden/>
          </w:rPr>
          <w:t>34</w:t>
        </w:r>
        <w:r w:rsidRPr="00A41420">
          <w:rPr>
            <w:noProof/>
            <w:webHidden/>
          </w:rPr>
          <w:fldChar w:fldCharType="end"/>
        </w:r>
      </w:hyperlink>
    </w:p>
    <w:p w14:paraId="5C4EABA5" w14:textId="745FE992" w:rsidR="00A51B15" w:rsidRDefault="000B26F6" w:rsidP="00FF25DD">
      <w:pPr>
        <w:rPr>
          <w:rFonts w:cs="Arial"/>
          <w:b/>
        </w:rPr>
      </w:pPr>
      <w:r w:rsidRPr="00A41420">
        <w:rPr>
          <w:rFonts w:cs="Arial"/>
          <w:b/>
          <w:sz w:val="22"/>
        </w:rPr>
        <w:fldChar w:fldCharType="end"/>
      </w:r>
    </w:p>
    <w:p w14:paraId="587317D4" w14:textId="4FAFCDFE" w:rsidR="00BE2E24" w:rsidRPr="00BE2E24" w:rsidRDefault="00A51B15" w:rsidP="00BE2E24">
      <w:pPr>
        <w:contextualSpacing/>
        <w:rPr>
          <w:rFonts w:eastAsia="Calibri" w:cs="Arial"/>
          <w:iCs/>
          <w:kern w:val="2"/>
          <w:lang w:val="es-CR" w:eastAsia="es-CR"/>
          <w14:ligatures w14:val="standardContextual"/>
        </w:rPr>
      </w:pPr>
      <w:r>
        <w:rPr>
          <w:rFonts w:cs="Arial"/>
          <w:b/>
        </w:rPr>
        <w:br w:type="column"/>
      </w:r>
    </w:p>
    <w:p w14:paraId="52661521" w14:textId="77777777" w:rsidR="00BE2E24" w:rsidRPr="00BE2E24" w:rsidRDefault="00BE2E24" w:rsidP="00BE2E24">
      <w:pPr>
        <w:jc w:val="left"/>
        <w:rPr>
          <w:rFonts w:eastAsia="Calibri" w:cs="Arial"/>
          <w:b/>
          <w:bCs/>
          <w:iCs/>
          <w:kern w:val="2"/>
          <w:lang w:val="es-CR" w:eastAsia="es-CR"/>
          <w14:ligatures w14:val="standardContextual"/>
        </w:rPr>
      </w:pPr>
      <w:r w:rsidRPr="00BE2E24">
        <w:rPr>
          <w:rFonts w:eastAsia="Calibri" w:cs="Arial"/>
          <w:b/>
          <w:bCs/>
          <w:iCs/>
          <w:kern w:val="2"/>
          <w:lang w:val="es-CR" w:eastAsia="es-CR"/>
          <w14:ligatures w14:val="standardContextual"/>
        </w:rPr>
        <w:t>Presidente Rodrigo Arias Sánchez:</w:t>
      </w:r>
    </w:p>
    <w:p w14:paraId="3145749F" w14:textId="77777777" w:rsidR="00BE2E24" w:rsidRPr="00BE2E24" w:rsidRDefault="00BE2E24" w:rsidP="00BE2E24">
      <w:pPr>
        <w:rPr>
          <w:rFonts w:eastAsia="Calibri" w:cs="Arial"/>
          <w:iCs/>
          <w:kern w:val="2"/>
          <w:lang w:val="es-CR" w:eastAsia="es-CR"/>
          <w14:ligatures w14:val="standardContextual"/>
        </w:rPr>
      </w:pPr>
    </w:p>
    <w:p w14:paraId="5097C53D" w14:textId="77777777" w:rsidR="00BE2E24" w:rsidRPr="00BE2E24" w:rsidRDefault="00BE2E24" w:rsidP="00BE2E24">
      <w:pPr>
        <w:textAlignment w:val="baseline"/>
        <w:rPr>
          <w:rFonts w:cs="Arial"/>
          <w:iCs/>
          <w:lang w:val="es-CR" w:eastAsia="es-CR"/>
        </w:rPr>
      </w:pPr>
      <w:r w:rsidRPr="00BE2E24">
        <w:rPr>
          <w:rFonts w:cs="Arial"/>
          <w:iCs/>
          <w:lang w:val="es-CR" w:eastAsia="es-CR"/>
        </w:rPr>
        <w:t>Atención puertas, por favor; atención puertas; atención puertas, por favor.</w:t>
      </w:r>
    </w:p>
    <w:p w14:paraId="697687F4" w14:textId="77777777" w:rsidR="00BE2E24" w:rsidRPr="00BE2E24" w:rsidRDefault="00BE2E24" w:rsidP="00BE2E24">
      <w:pPr>
        <w:textAlignment w:val="baseline"/>
        <w:rPr>
          <w:rFonts w:cs="Arial"/>
          <w:iCs/>
          <w:lang w:val="es-CR" w:eastAsia="es-CR"/>
        </w:rPr>
      </w:pPr>
    </w:p>
    <w:p w14:paraId="034A90D5" w14:textId="77777777" w:rsidR="00BE2E24" w:rsidRPr="00BE2E24" w:rsidRDefault="00BE2E24" w:rsidP="00BE2E24">
      <w:pPr>
        <w:textAlignment w:val="baseline"/>
        <w:rPr>
          <w:rFonts w:cs="Arial"/>
          <w:iCs/>
          <w:lang w:val="es-CR" w:eastAsia="es-CR"/>
        </w:rPr>
      </w:pPr>
      <w:r w:rsidRPr="00BE2E24">
        <w:rPr>
          <w:rFonts w:cs="Arial"/>
          <w:iCs/>
          <w:lang w:val="es-CR" w:eastAsia="es-CR"/>
        </w:rPr>
        <w:t xml:space="preserve">Muy buenas tardes, señores diputados, al ser las catorce y cincuenta y nueve, y con treinta y ocho </w:t>
      </w:r>
      <w:proofErr w:type="gramStart"/>
      <w:r w:rsidRPr="00BE2E24">
        <w:rPr>
          <w:rFonts w:cs="Arial"/>
          <w:iCs/>
          <w:lang w:val="es-CR" w:eastAsia="es-CR"/>
        </w:rPr>
        <w:t>diputadas y diputados</w:t>
      </w:r>
      <w:proofErr w:type="gramEnd"/>
      <w:r w:rsidRPr="00BE2E24">
        <w:rPr>
          <w:rFonts w:cs="Arial"/>
          <w:iCs/>
          <w:lang w:val="es-CR" w:eastAsia="es-CR"/>
        </w:rPr>
        <w:t xml:space="preserve"> presentes, se inicia la sesión ordinaria número 86.</w:t>
      </w:r>
    </w:p>
    <w:p w14:paraId="5EA2F226" w14:textId="77777777" w:rsidR="00BE2E24" w:rsidRPr="00BE2E24" w:rsidRDefault="00BE2E24" w:rsidP="00BE2E24">
      <w:pPr>
        <w:textAlignment w:val="baseline"/>
        <w:rPr>
          <w:rFonts w:cs="Arial"/>
          <w:iCs/>
          <w:lang w:val="es-CR" w:eastAsia="es-CR"/>
        </w:rPr>
      </w:pPr>
    </w:p>
    <w:p w14:paraId="2C30938B" w14:textId="77777777" w:rsidR="00BE2E24" w:rsidRPr="00BE2E24" w:rsidRDefault="00BE2E24" w:rsidP="00BE2E24">
      <w:pPr>
        <w:keepNext/>
        <w:keepLines/>
        <w:spacing w:before="240" w:line="259" w:lineRule="auto"/>
        <w:jc w:val="center"/>
        <w:outlineLvl w:val="0"/>
        <w:rPr>
          <w:rFonts w:cs="Arial"/>
          <w:iCs/>
          <w:kern w:val="2"/>
          <w:lang w:val="es-CR" w:eastAsia="en-US"/>
          <w14:ligatures w14:val="standardContextual"/>
        </w:rPr>
      </w:pPr>
      <w:bookmarkStart w:id="0" w:name="_Toc147732314"/>
      <w:bookmarkStart w:id="1" w:name="_Toc150416107"/>
      <w:r w:rsidRPr="00BE2E24">
        <w:rPr>
          <w:rFonts w:cs="Arial"/>
          <w:iCs/>
          <w:kern w:val="2"/>
          <w:lang w:val="es-CR" w:eastAsia="en-US"/>
          <w14:ligatures w14:val="standardContextual"/>
        </w:rPr>
        <w:t>PRIMERA PARTE</w:t>
      </w:r>
      <w:bookmarkEnd w:id="0"/>
      <w:bookmarkEnd w:id="1"/>
    </w:p>
    <w:p w14:paraId="5E991003" w14:textId="77777777" w:rsidR="00BE2E24" w:rsidRPr="00BE2E24" w:rsidRDefault="00BE2E24" w:rsidP="00BE2E24">
      <w:pPr>
        <w:jc w:val="left"/>
        <w:textAlignment w:val="baseline"/>
        <w:rPr>
          <w:rFonts w:cs="Arial"/>
          <w:iCs/>
          <w:lang w:val="es-CR" w:eastAsia="es-CR"/>
        </w:rPr>
      </w:pPr>
    </w:p>
    <w:p w14:paraId="31083F19" w14:textId="77777777" w:rsidR="00BE2E24" w:rsidRPr="00BE2E24" w:rsidRDefault="00BE2E24" w:rsidP="00BE2E24">
      <w:pPr>
        <w:keepNext/>
        <w:keepLines/>
        <w:spacing w:before="40" w:line="259" w:lineRule="auto"/>
        <w:jc w:val="center"/>
        <w:outlineLvl w:val="1"/>
        <w:rPr>
          <w:rFonts w:cs="Arial"/>
          <w:iCs/>
          <w:kern w:val="2"/>
          <w:lang w:val="es-CR" w:eastAsia="en-US"/>
          <w14:ligatures w14:val="standardContextual"/>
        </w:rPr>
      </w:pPr>
      <w:bookmarkStart w:id="2" w:name="_Toc147732315"/>
      <w:bookmarkStart w:id="3" w:name="_Toc150416108"/>
      <w:r w:rsidRPr="00BE2E24">
        <w:rPr>
          <w:rFonts w:cs="Arial"/>
          <w:iCs/>
          <w:kern w:val="2"/>
          <w:lang w:val="es-CR" w:eastAsia="en-US"/>
          <w14:ligatures w14:val="standardContextual"/>
        </w:rPr>
        <w:t xml:space="preserve">DISCUSIÓN Y APROBACIÓN DEL ACTA DE LA SESIÓN ORDINARIA N.º </w:t>
      </w:r>
      <w:bookmarkEnd w:id="2"/>
      <w:r w:rsidRPr="00BE2E24">
        <w:rPr>
          <w:rFonts w:cs="Arial"/>
          <w:iCs/>
          <w:kern w:val="2"/>
          <w:lang w:val="es-CR" w:eastAsia="en-US"/>
          <w14:ligatures w14:val="standardContextual"/>
        </w:rPr>
        <w:t>85</w:t>
      </w:r>
      <w:bookmarkEnd w:id="3"/>
    </w:p>
    <w:p w14:paraId="24696D2A" w14:textId="77777777" w:rsidR="00BE2E24" w:rsidRPr="00BE2E24" w:rsidRDefault="00BE2E24" w:rsidP="00BE2E24">
      <w:pPr>
        <w:textAlignment w:val="baseline"/>
        <w:rPr>
          <w:rFonts w:cs="Arial"/>
          <w:iCs/>
          <w:lang w:val="es-CR" w:eastAsia="es-CR"/>
        </w:rPr>
      </w:pPr>
    </w:p>
    <w:p w14:paraId="7B8D97E1" w14:textId="77777777" w:rsidR="00BE2E24" w:rsidRPr="00BE2E24" w:rsidRDefault="00BE2E24" w:rsidP="00BE2E24">
      <w:pPr>
        <w:jc w:val="left"/>
        <w:textAlignment w:val="baseline"/>
        <w:rPr>
          <w:rFonts w:cs="Arial"/>
          <w:iCs/>
          <w:lang w:val="es-CR" w:eastAsia="es-CR"/>
        </w:rPr>
      </w:pPr>
      <w:r w:rsidRPr="00BE2E24">
        <w:rPr>
          <w:rFonts w:cs="Arial"/>
          <w:iCs/>
          <w:lang w:val="es-CR" w:eastAsia="es-CR"/>
        </w:rPr>
        <w:t>Discutida.</w:t>
      </w:r>
    </w:p>
    <w:p w14:paraId="020898B7" w14:textId="77777777" w:rsidR="00BE2E24" w:rsidRPr="00BE2E24" w:rsidRDefault="00BE2E24" w:rsidP="00BE2E24">
      <w:pPr>
        <w:jc w:val="left"/>
        <w:textAlignment w:val="baseline"/>
        <w:rPr>
          <w:rFonts w:cs="Arial"/>
          <w:iCs/>
          <w:lang w:val="es-CR" w:eastAsia="es-CR"/>
        </w:rPr>
      </w:pPr>
    </w:p>
    <w:p w14:paraId="1ED74F44" w14:textId="77777777" w:rsidR="00BE2E24" w:rsidRPr="00BE2E24" w:rsidRDefault="00BE2E24" w:rsidP="00BE2E24">
      <w:pPr>
        <w:jc w:val="left"/>
        <w:textAlignment w:val="baseline"/>
        <w:rPr>
          <w:rFonts w:cs="Arial"/>
          <w:iCs/>
          <w:lang w:val="es-CR" w:eastAsia="es-CR"/>
        </w:rPr>
      </w:pPr>
      <w:r w:rsidRPr="00BE2E24">
        <w:rPr>
          <w:rFonts w:cs="Arial"/>
          <w:iCs/>
          <w:lang w:val="es-CR" w:eastAsia="es-CR"/>
        </w:rPr>
        <w:t>Aprobada.</w:t>
      </w:r>
    </w:p>
    <w:p w14:paraId="4508B2AE" w14:textId="77777777" w:rsidR="00BE2E24" w:rsidRPr="00BE2E24" w:rsidRDefault="00BE2E24" w:rsidP="00BE2E24">
      <w:pPr>
        <w:contextualSpacing/>
        <w:jc w:val="left"/>
        <w:textAlignment w:val="baseline"/>
        <w:rPr>
          <w:rFonts w:cs="Arial"/>
          <w:iCs/>
          <w:lang w:val="es-CR" w:eastAsia="es-CR"/>
        </w:rPr>
      </w:pPr>
    </w:p>
    <w:p w14:paraId="79BB98EC" w14:textId="77777777" w:rsidR="00BE2E24" w:rsidRPr="00BE2E24" w:rsidRDefault="00BE2E24" w:rsidP="00BE2E24">
      <w:pPr>
        <w:keepNext/>
        <w:keepLines/>
        <w:spacing w:before="40" w:line="259" w:lineRule="auto"/>
        <w:jc w:val="center"/>
        <w:outlineLvl w:val="1"/>
        <w:rPr>
          <w:rFonts w:cs="Arial"/>
          <w:iCs/>
          <w:kern w:val="2"/>
          <w:lang w:val="es-CR" w:eastAsia="en-US"/>
          <w14:ligatures w14:val="standardContextual"/>
        </w:rPr>
      </w:pPr>
      <w:bookmarkStart w:id="4" w:name="_Toc147732316"/>
      <w:bookmarkStart w:id="5" w:name="_Toc150416109"/>
      <w:r w:rsidRPr="00BE2E24">
        <w:rPr>
          <w:rFonts w:cs="Arial"/>
          <w:iCs/>
          <w:kern w:val="2"/>
          <w:lang w:val="es-CR" w:eastAsia="en-US"/>
          <w14:ligatures w14:val="standardContextual"/>
        </w:rPr>
        <w:t>SUSPENSIÓN DE DERECHOS Y GARANTÍAS</w:t>
      </w:r>
      <w:bookmarkEnd w:id="4"/>
      <w:bookmarkEnd w:id="5"/>
    </w:p>
    <w:p w14:paraId="2CE67C2A" w14:textId="77777777" w:rsidR="00BE2E24" w:rsidRPr="00BE2E24" w:rsidRDefault="00BE2E24" w:rsidP="00BE2E24">
      <w:pPr>
        <w:contextualSpacing/>
        <w:jc w:val="left"/>
        <w:textAlignment w:val="baseline"/>
        <w:rPr>
          <w:rFonts w:cs="Arial"/>
          <w:iCs/>
          <w:lang w:val="es-CR" w:eastAsia="es-CR"/>
        </w:rPr>
      </w:pPr>
    </w:p>
    <w:p w14:paraId="2136166D" w14:textId="77777777" w:rsidR="00BE2E24" w:rsidRPr="00BE2E24" w:rsidRDefault="00BE2E24" w:rsidP="00BE2E24">
      <w:pPr>
        <w:contextualSpacing/>
        <w:jc w:val="left"/>
        <w:textAlignment w:val="baseline"/>
        <w:rPr>
          <w:rFonts w:cs="Arial"/>
          <w:iCs/>
          <w:lang w:val="es-CR" w:eastAsia="es-CR"/>
        </w:rPr>
      </w:pPr>
      <w:r w:rsidRPr="00BE2E24">
        <w:rPr>
          <w:rFonts w:cs="Arial"/>
          <w:iCs/>
          <w:lang w:val="es-MX" w:eastAsia="es-CR"/>
        </w:rPr>
        <w:t>No hay.</w:t>
      </w:r>
    </w:p>
    <w:p w14:paraId="33070BCC" w14:textId="77777777" w:rsidR="00BE2E24" w:rsidRPr="00BE2E24" w:rsidRDefault="00BE2E24" w:rsidP="00BE2E24">
      <w:pPr>
        <w:contextualSpacing/>
        <w:textAlignment w:val="baseline"/>
        <w:rPr>
          <w:rFonts w:cs="Arial"/>
          <w:iCs/>
          <w:lang w:val="es-CR" w:eastAsia="es-CR"/>
        </w:rPr>
      </w:pPr>
    </w:p>
    <w:p w14:paraId="305C4D6E" w14:textId="77777777" w:rsidR="00BE2E24" w:rsidRPr="00BE2E24" w:rsidRDefault="00BE2E24" w:rsidP="00BE2E24">
      <w:pPr>
        <w:keepNext/>
        <w:keepLines/>
        <w:spacing w:before="40" w:line="259" w:lineRule="auto"/>
        <w:jc w:val="center"/>
        <w:outlineLvl w:val="1"/>
        <w:rPr>
          <w:rFonts w:cs="Arial"/>
          <w:iCs/>
          <w:kern w:val="2"/>
          <w:lang w:val="es-CR" w:eastAsia="en-US"/>
          <w14:ligatures w14:val="standardContextual"/>
        </w:rPr>
      </w:pPr>
      <w:bookmarkStart w:id="6" w:name="_Toc147732317"/>
      <w:bookmarkStart w:id="7" w:name="_Toc150416110"/>
      <w:r w:rsidRPr="00BE2E24">
        <w:rPr>
          <w:rFonts w:cs="Arial"/>
          <w:iCs/>
          <w:kern w:val="2"/>
          <w:lang w:val="es-CR" w:eastAsia="en-US"/>
          <w14:ligatures w14:val="standardContextual"/>
        </w:rPr>
        <w:t>ASUNTOS DEL RÉGIMEN INTERNO DE LA ASAMBLEA LEGISLATIVA</w:t>
      </w:r>
      <w:bookmarkEnd w:id="6"/>
      <w:bookmarkEnd w:id="7"/>
    </w:p>
    <w:p w14:paraId="601330E7" w14:textId="77777777" w:rsidR="00BE2E24" w:rsidRPr="00BE2E24" w:rsidRDefault="00BE2E24" w:rsidP="00BE2E24">
      <w:pPr>
        <w:contextualSpacing/>
        <w:textAlignment w:val="baseline"/>
        <w:rPr>
          <w:rFonts w:cs="Arial"/>
          <w:iCs/>
          <w:lang w:val="es-CR" w:eastAsia="es-CR"/>
        </w:rPr>
      </w:pPr>
    </w:p>
    <w:p w14:paraId="5B47F3BF" w14:textId="77777777" w:rsidR="00BE2E24" w:rsidRPr="00BE2E24" w:rsidRDefault="00BE2E24" w:rsidP="00BE2E24">
      <w:pPr>
        <w:keepNext/>
        <w:keepLines/>
        <w:spacing w:before="40" w:line="259" w:lineRule="auto"/>
        <w:jc w:val="center"/>
        <w:outlineLvl w:val="1"/>
        <w:rPr>
          <w:rFonts w:cs="Arial"/>
          <w:iCs/>
          <w:kern w:val="2"/>
          <w:lang w:val="es-CR" w:eastAsia="en-US"/>
          <w14:ligatures w14:val="standardContextual"/>
        </w:rPr>
      </w:pPr>
      <w:bookmarkStart w:id="8" w:name="_Toc150416111"/>
      <w:r w:rsidRPr="00BE2E24">
        <w:rPr>
          <w:rFonts w:cs="Arial"/>
          <w:iCs/>
          <w:kern w:val="2"/>
          <w:lang w:val="es-CR" w:eastAsia="en-US"/>
          <w14:ligatures w14:val="standardContextual"/>
        </w:rPr>
        <w:t>CONTROL POLÍTICO</w:t>
      </w:r>
      <w:bookmarkEnd w:id="8"/>
    </w:p>
    <w:p w14:paraId="725EBA74" w14:textId="77777777" w:rsidR="00BE2E24" w:rsidRPr="00BE2E24" w:rsidRDefault="00BE2E24" w:rsidP="00BE2E24">
      <w:pPr>
        <w:rPr>
          <w:rFonts w:eastAsia="Calibri" w:cs="Arial"/>
          <w:iCs/>
          <w:kern w:val="2"/>
          <w:lang w:val="es-CR" w:eastAsia="es-CR"/>
          <w14:ligatures w14:val="standardContextual"/>
        </w:rPr>
      </w:pPr>
    </w:p>
    <w:p w14:paraId="3723ECB3"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 xml:space="preserve">Inicia el espacio de control político de las fracciones políticas hasta por una hora, espacio de los </w:t>
      </w:r>
      <w:proofErr w:type="gramStart"/>
      <w:r w:rsidRPr="00BE2E24">
        <w:rPr>
          <w:rFonts w:eastAsia="Calibri" w:cs="Arial"/>
          <w:iCs/>
          <w:kern w:val="2"/>
          <w:lang w:val="es-CR" w:eastAsia="es-CR"/>
          <w14:ligatures w14:val="standardContextual"/>
        </w:rPr>
        <w:t>días miércoles</w:t>
      </w:r>
      <w:proofErr w:type="gramEnd"/>
      <w:r w:rsidRPr="00BE2E24">
        <w:rPr>
          <w:rFonts w:eastAsia="Calibri" w:cs="Arial"/>
          <w:iCs/>
          <w:kern w:val="2"/>
          <w:lang w:val="es-CR" w:eastAsia="es-CR"/>
          <w14:ligatures w14:val="standardContextual"/>
        </w:rPr>
        <w:t>.</w:t>
      </w:r>
    </w:p>
    <w:p w14:paraId="783C72E7" w14:textId="77777777" w:rsidR="00BE2E24" w:rsidRPr="00BE2E24" w:rsidRDefault="00BE2E24" w:rsidP="00BE2E24">
      <w:pPr>
        <w:rPr>
          <w:rFonts w:eastAsia="Calibri" w:cs="Arial"/>
          <w:iCs/>
          <w:kern w:val="2"/>
          <w:lang w:val="es-CR" w:eastAsia="es-CR"/>
          <w14:ligatures w14:val="standardContextual"/>
        </w:rPr>
      </w:pPr>
    </w:p>
    <w:p w14:paraId="42110CFE"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Inicia el Partido Liberal Progresista, con seis minutos; tiene la palabra el diputado Campos Cruz, Gilberto, por seis minutos.</w:t>
      </w:r>
    </w:p>
    <w:p w14:paraId="232C3688" w14:textId="77777777" w:rsidR="00BE2E24" w:rsidRPr="00BE2E24" w:rsidRDefault="00BE2E24" w:rsidP="00BE2E24">
      <w:pPr>
        <w:rPr>
          <w:rFonts w:eastAsia="Calibri" w:cs="Arial"/>
          <w:iCs/>
          <w:kern w:val="2"/>
          <w:lang w:val="es-CR" w:eastAsia="es-CR"/>
          <w14:ligatures w14:val="standardContextual"/>
        </w:rPr>
      </w:pPr>
    </w:p>
    <w:p w14:paraId="7234B31B" w14:textId="77777777" w:rsidR="00BE2E24" w:rsidRPr="00BE2E24" w:rsidRDefault="00BE2E24" w:rsidP="00BE2E24">
      <w:pPr>
        <w:rPr>
          <w:rFonts w:eastAsia="Calibri" w:cs="Arial"/>
          <w:b/>
          <w:bCs/>
          <w:iCs/>
          <w:kern w:val="2"/>
          <w:lang w:val="es-CR" w:eastAsia="es-CR"/>
          <w14:ligatures w14:val="standardContextual"/>
        </w:rPr>
      </w:pPr>
      <w:r w:rsidRPr="00BE2E24">
        <w:rPr>
          <w:rFonts w:eastAsia="Calibri" w:cs="Arial"/>
          <w:b/>
          <w:bCs/>
          <w:iCs/>
          <w:kern w:val="2"/>
          <w:lang w:val="es-CR" w:eastAsia="es-CR"/>
          <w14:ligatures w14:val="standardContextual"/>
        </w:rPr>
        <w:t>Diputado Gilberto Campos Cruz:</w:t>
      </w:r>
    </w:p>
    <w:p w14:paraId="6AC7F962" w14:textId="77777777" w:rsidR="00BE2E24" w:rsidRPr="00BE2E24" w:rsidRDefault="00BE2E24" w:rsidP="00BE2E24">
      <w:pPr>
        <w:rPr>
          <w:rFonts w:eastAsia="Calibri" w:cs="Arial"/>
          <w:iCs/>
          <w:kern w:val="2"/>
          <w:lang w:val="es-CR" w:eastAsia="es-CR"/>
          <w14:ligatures w14:val="standardContextual"/>
        </w:rPr>
      </w:pPr>
    </w:p>
    <w:p w14:paraId="14B71812"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Gracias, presidente.</w:t>
      </w:r>
    </w:p>
    <w:p w14:paraId="4F231A91" w14:textId="77777777" w:rsidR="00BE2E24" w:rsidRPr="00BE2E24" w:rsidRDefault="00BE2E24" w:rsidP="00BE2E24">
      <w:pPr>
        <w:rPr>
          <w:rFonts w:eastAsia="Calibri" w:cs="Arial"/>
          <w:iCs/>
          <w:kern w:val="2"/>
          <w:lang w:val="es-CR" w:eastAsia="es-CR"/>
          <w14:ligatures w14:val="standardContextual"/>
        </w:rPr>
      </w:pPr>
    </w:p>
    <w:p w14:paraId="10BF1714"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¿Quién es Sergio Ugalde?, es la primera pregunta que debemos hacernos.  Don Sergio es graduado como abogado de la Universidad de Costa Rica, tiene una maestría en leyes, en derecho europeo y comparado de la Universidad de Oxford, de Reino Unido; fue funcionario del Ministerio de Relaciones Exteriores y Culto, y el asesor jurídico internacional más alto de Costa Rica desde el 2002.</w:t>
      </w:r>
    </w:p>
    <w:p w14:paraId="0DE50B0C" w14:textId="77777777" w:rsidR="00BE2E24" w:rsidRPr="00BE2E24" w:rsidRDefault="00BE2E24" w:rsidP="00BE2E24">
      <w:pPr>
        <w:rPr>
          <w:rFonts w:eastAsia="Calibri" w:cs="Arial"/>
          <w:iCs/>
          <w:kern w:val="2"/>
          <w:lang w:val="es-CR" w:eastAsia="es-CR"/>
          <w14:ligatures w14:val="standardContextual"/>
        </w:rPr>
      </w:pPr>
    </w:p>
    <w:p w14:paraId="26E5885A"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Embajador de Costa Rica en países bajos, profesor de derecho internacional en la Universidad para la paz, y el país le encomendó representar y administrar seis casos ante la Corte Internacional de Justicia de la Haya, como abogado y defensor y más tarde como coagente.</w:t>
      </w:r>
    </w:p>
    <w:p w14:paraId="4EACB8FD" w14:textId="77777777" w:rsidR="00BE2E24" w:rsidRPr="00BE2E24" w:rsidRDefault="00BE2E24" w:rsidP="00BE2E24">
      <w:pPr>
        <w:rPr>
          <w:rFonts w:eastAsia="Calibri" w:cs="Arial"/>
          <w:iCs/>
          <w:kern w:val="2"/>
          <w:lang w:val="es-CR" w:eastAsia="es-CR"/>
          <w14:ligatures w14:val="standardContextual"/>
        </w:rPr>
      </w:pPr>
    </w:p>
    <w:p w14:paraId="5341A903"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Fue embajador especial para asuntos de cooperación y seguridad en cuarenta ocasiones, y lideró el equipo de juristas nacionales e internacionales que ganó con argumento irrefutables el diferente limítrofe entre Costa Rica y Nicaragua, surgido posterior a la invasión de Isla Calero por parte del Ejército Sandinista en el 2010.</w:t>
      </w:r>
    </w:p>
    <w:p w14:paraId="18FDAF89" w14:textId="77777777" w:rsidR="00BE2E24" w:rsidRPr="00BE2E24" w:rsidRDefault="00BE2E24" w:rsidP="00BE2E24">
      <w:pPr>
        <w:rPr>
          <w:rFonts w:eastAsia="Calibri" w:cs="Arial"/>
          <w:iCs/>
          <w:kern w:val="2"/>
          <w:lang w:val="es-CR" w:eastAsia="es-CR"/>
          <w14:ligatures w14:val="standardContextual"/>
        </w:rPr>
      </w:pPr>
    </w:p>
    <w:p w14:paraId="5743CD45"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 xml:space="preserve">El 10 de marzo del 2021, don Sergio asumió como juez de la Corte Penal Internacional, cargo que ocupará hasta el 2030, y fue elegido para el cargo el 21 de diciembre de 2020 por parte de la Asamblea de los </w:t>
      </w:r>
      <w:proofErr w:type="gramStart"/>
      <w:r w:rsidRPr="00BE2E24">
        <w:rPr>
          <w:rFonts w:eastAsia="Calibri" w:cs="Arial"/>
          <w:iCs/>
          <w:kern w:val="2"/>
          <w:lang w:val="es-CR" w:eastAsia="es-CR"/>
          <w14:ligatures w14:val="standardContextual"/>
        </w:rPr>
        <w:t>Estados Partes</w:t>
      </w:r>
      <w:proofErr w:type="gramEnd"/>
      <w:r w:rsidRPr="00BE2E24">
        <w:rPr>
          <w:rFonts w:eastAsia="Calibri" w:cs="Arial"/>
          <w:iCs/>
          <w:kern w:val="2"/>
          <w:lang w:val="es-CR" w:eastAsia="es-CR"/>
          <w14:ligatures w14:val="standardContextual"/>
        </w:rPr>
        <w:t>, obteniendo la más alta votación alcanzada en esa elección.</w:t>
      </w:r>
    </w:p>
    <w:p w14:paraId="5F26BA3D" w14:textId="77777777" w:rsidR="00BE2E24" w:rsidRPr="00BE2E24" w:rsidRDefault="00BE2E24" w:rsidP="00BE2E24">
      <w:pPr>
        <w:rPr>
          <w:rFonts w:eastAsia="Calibri" w:cs="Arial"/>
          <w:iCs/>
          <w:kern w:val="2"/>
          <w:lang w:val="es-CR" w:eastAsia="es-CR"/>
          <w14:ligatures w14:val="standardContextual"/>
        </w:rPr>
      </w:pPr>
    </w:p>
    <w:p w14:paraId="6BC39EC2"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¿Por qué traigo a colación esta referencia de este juez costarricense de la Corte Penal Internacional?  Porque el Gobierno de Vladimir Putin emitió una orden de búsqueda y captura sobre este insigne costarricense, y otros cuatro miembros de la Corte Penal Internacional.</w:t>
      </w:r>
    </w:p>
    <w:p w14:paraId="4AAE6832" w14:textId="77777777" w:rsidR="00BE2E24" w:rsidRPr="00BE2E24" w:rsidRDefault="00BE2E24" w:rsidP="00BE2E24">
      <w:pPr>
        <w:rPr>
          <w:rFonts w:eastAsia="Calibri" w:cs="Arial"/>
          <w:iCs/>
          <w:kern w:val="2"/>
          <w:lang w:val="es-CR" w:eastAsia="es-CR"/>
          <w14:ligatures w14:val="standardContextual"/>
        </w:rPr>
      </w:pPr>
    </w:p>
    <w:p w14:paraId="1FE01969" w14:textId="77777777" w:rsidR="00BE2E24" w:rsidRPr="00BE2E24" w:rsidRDefault="00BE2E24" w:rsidP="00BE2E24">
      <w:pPr>
        <w:rPr>
          <w:rFonts w:eastAsia="Calibri" w:cs="Arial"/>
          <w:iCs/>
          <w:kern w:val="2"/>
          <w:lang w:val="es-CR" w:eastAsia="es-CR"/>
          <w14:ligatures w14:val="standardContextual"/>
        </w:rPr>
      </w:pPr>
      <w:r w:rsidRPr="00BE2E24">
        <w:rPr>
          <w:rFonts w:eastAsia="Calibri" w:cs="Arial"/>
          <w:iCs/>
          <w:kern w:val="2"/>
          <w:lang w:val="es-CR" w:eastAsia="es-CR"/>
          <w14:ligatures w14:val="standardContextual"/>
        </w:rPr>
        <w:t xml:space="preserve">Ugalde y otros jueces fueron los que valientemente emitieron hace poco una orden de arresto internacional contra el presidente de Rusia, Vladimir Putin, y contra María </w:t>
      </w:r>
      <w:proofErr w:type="spellStart"/>
      <w:r w:rsidRPr="00BE2E24">
        <w:rPr>
          <w:rFonts w:eastAsia="Calibri" w:cs="Arial"/>
          <w:iCs/>
          <w:kern w:val="2"/>
          <w:lang w:val="es-CR" w:eastAsia="es-CR"/>
          <w14:ligatures w14:val="standardContextual"/>
        </w:rPr>
        <w:t>Lvova-Belova</w:t>
      </w:r>
      <w:proofErr w:type="spellEnd"/>
      <w:r w:rsidRPr="00BE2E24">
        <w:rPr>
          <w:rFonts w:eastAsia="Calibri" w:cs="Arial"/>
          <w:iCs/>
          <w:kern w:val="2"/>
          <w:lang w:val="es-CR" w:eastAsia="es-CR"/>
          <w14:ligatures w14:val="standardContextual"/>
        </w:rPr>
        <w:t>, comisionada presidencial rusa para los derechos del niño.</w:t>
      </w:r>
    </w:p>
    <w:p w14:paraId="733BA36A" w14:textId="77777777" w:rsidR="00BE2E24" w:rsidRPr="00BE2E24" w:rsidRDefault="00BE2E24" w:rsidP="00BE2E24">
      <w:pPr>
        <w:rPr>
          <w:rFonts w:eastAsia="Calibri" w:cs="Arial"/>
          <w:iCs/>
          <w:kern w:val="2"/>
          <w:lang w:val="es-CR" w:eastAsia="es-CR"/>
          <w14:ligatures w14:val="standardContextual"/>
        </w:rPr>
      </w:pPr>
    </w:p>
    <w:p w14:paraId="29C48C4E" w14:textId="0FAF5B2C" w:rsidR="008552AC" w:rsidRPr="008552AC" w:rsidRDefault="00BE2E24" w:rsidP="008552AC">
      <w:pPr>
        <w:rPr>
          <w:rFonts w:eastAsia="Aptos"/>
          <w:szCs w:val="22"/>
          <w:lang w:eastAsia="en-US"/>
        </w:rPr>
      </w:pPr>
      <w:r w:rsidRPr="00BE2E24">
        <w:rPr>
          <w:rFonts w:eastAsia="Calibri" w:cs="Arial"/>
          <w:iCs/>
          <w:kern w:val="2"/>
          <w:lang w:val="es-CR" w:eastAsia="es-CR"/>
          <w14:ligatures w14:val="standardContextual"/>
        </w:rPr>
        <w:t>Por ser presuntos responsables de la deportación ilegal de niños de Ucrania a Rusia con fines de reeducación en medio de la guerra entre ambos países</w:t>
      </w:r>
      <w:r w:rsidR="008552AC" w:rsidRPr="008552AC">
        <w:rPr>
          <w:rFonts w:eastAsia="Aptos"/>
          <w:szCs w:val="22"/>
          <w:lang w:eastAsia="en-US"/>
        </w:rPr>
        <w:t>.</w:t>
      </w:r>
    </w:p>
    <w:p w14:paraId="7447553D" w14:textId="77777777" w:rsidR="008552AC" w:rsidRPr="008552AC" w:rsidRDefault="008552AC" w:rsidP="008552AC">
      <w:pPr>
        <w:rPr>
          <w:rFonts w:eastAsia="Aptos"/>
          <w:szCs w:val="22"/>
          <w:lang w:eastAsia="en-US"/>
        </w:rPr>
      </w:pPr>
    </w:p>
    <w:p w14:paraId="6F9DFB3F" w14:textId="77777777" w:rsidR="008552AC" w:rsidRPr="008552AC" w:rsidRDefault="008552AC" w:rsidP="008552AC">
      <w:pPr>
        <w:rPr>
          <w:rFonts w:eastAsia="Aptos"/>
          <w:szCs w:val="22"/>
          <w:lang w:eastAsia="en-US"/>
        </w:rPr>
      </w:pPr>
      <w:r w:rsidRPr="008552AC">
        <w:rPr>
          <w:rFonts w:eastAsia="Aptos"/>
          <w:szCs w:val="22"/>
          <w:lang w:eastAsia="en-US"/>
        </w:rPr>
        <w:t xml:space="preserve">Aunque la Corte Penal Internacional no tiene a Rusia como parte de sus países miembros, sí tiene jurisdicción sobre la acusación que puede hacer respecto de crímenes de lesa humanidad.  </w:t>
      </w:r>
    </w:p>
    <w:p w14:paraId="1ABC83EB" w14:textId="77777777" w:rsidR="008552AC" w:rsidRPr="008552AC" w:rsidRDefault="008552AC" w:rsidP="008552AC">
      <w:pPr>
        <w:rPr>
          <w:rFonts w:eastAsia="Aptos"/>
          <w:szCs w:val="22"/>
          <w:lang w:eastAsia="en-US"/>
        </w:rPr>
      </w:pPr>
    </w:p>
    <w:p w14:paraId="4D1D94BA" w14:textId="77777777" w:rsidR="008552AC" w:rsidRPr="008552AC" w:rsidRDefault="008552AC" w:rsidP="008552AC">
      <w:pPr>
        <w:rPr>
          <w:rFonts w:eastAsia="Aptos"/>
          <w:szCs w:val="22"/>
          <w:lang w:eastAsia="en-US"/>
        </w:rPr>
      </w:pPr>
      <w:r w:rsidRPr="008552AC">
        <w:rPr>
          <w:rFonts w:eastAsia="Aptos"/>
          <w:szCs w:val="22"/>
          <w:lang w:eastAsia="en-US"/>
        </w:rPr>
        <w:t>Ahora Rusia ha justificado esa orden de búsqueda y captura bajo el hecho de que el señor juez costarricense está buscado en el marco de una investigación penal por un delito penal que nadie sabe qué es.</w:t>
      </w:r>
    </w:p>
    <w:p w14:paraId="02DF92EB" w14:textId="77777777" w:rsidR="008552AC" w:rsidRPr="008552AC" w:rsidRDefault="008552AC" w:rsidP="008552AC">
      <w:pPr>
        <w:rPr>
          <w:rFonts w:eastAsia="Aptos"/>
          <w:szCs w:val="22"/>
          <w:lang w:eastAsia="en-US"/>
        </w:rPr>
      </w:pPr>
    </w:p>
    <w:p w14:paraId="5613F1B3" w14:textId="77777777" w:rsidR="008552AC" w:rsidRPr="008552AC" w:rsidRDefault="008552AC" w:rsidP="008552AC">
      <w:pPr>
        <w:rPr>
          <w:rFonts w:eastAsia="Aptos"/>
          <w:szCs w:val="22"/>
          <w:lang w:eastAsia="en-US"/>
        </w:rPr>
      </w:pPr>
      <w:r w:rsidRPr="008552AC">
        <w:rPr>
          <w:rFonts w:eastAsia="Aptos"/>
          <w:szCs w:val="22"/>
          <w:lang w:eastAsia="en-US"/>
        </w:rPr>
        <w:t>La referencia indeterminada de este delito no se conoce, medios internacionales alemanes, rusos también, han señalado esta única razón por la cual este juez costarricense es perseguido, al igual que el presidente de la Corte Penal Internacional, al igual que la fiscal de la Corte Penal Internacional.</w:t>
      </w:r>
    </w:p>
    <w:p w14:paraId="562C3FF0" w14:textId="77777777" w:rsidR="008552AC" w:rsidRPr="008552AC" w:rsidRDefault="008552AC" w:rsidP="008552AC">
      <w:pPr>
        <w:rPr>
          <w:rFonts w:eastAsia="Aptos"/>
          <w:szCs w:val="22"/>
          <w:lang w:eastAsia="en-US"/>
        </w:rPr>
      </w:pPr>
    </w:p>
    <w:p w14:paraId="7A9DB7D8" w14:textId="77777777" w:rsidR="008552AC" w:rsidRPr="008552AC" w:rsidRDefault="008552AC" w:rsidP="008552AC">
      <w:pPr>
        <w:rPr>
          <w:rFonts w:eastAsia="Aptos"/>
          <w:szCs w:val="22"/>
          <w:lang w:eastAsia="en-US"/>
        </w:rPr>
      </w:pPr>
      <w:r w:rsidRPr="008552AC">
        <w:rPr>
          <w:rFonts w:eastAsia="Aptos"/>
          <w:szCs w:val="22"/>
          <w:lang w:eastAsia="en-US"/>
        </w:rPr>
        <w:t>La pregunta que todos nos hacemos es qué está haciendo el Gobierno de Costa Rica para proteger, para defender, para exigir las explicaciones correspondientes sobre la afectación a un ciudadano costarricense que, por el simple hecho de ser costarricense, ya este Gobierno debería tomar cartas en el asunto, por supuesto mucho más tomando en cuenta que es un funcionario de altísimo rango en el ámbito internacional.</w:t>
      </w:r>
    </w:p>
    <w:p w14:paraId="0FA2DB9F" w14:textId="77777777" w:rsidR="008552AC" w:rsidRPr="008552AC" w:rsidRDefault="008552AC" w:rsidP="008552AC">
      <w:pPr>
        <w:rPr>
          <w:rFonts w:eastAsia="Aptos"/>
          <w:szCs w:val="22"/>
          <w:lang w:eastAsia="en-US"/>
        </w:rPr>
      </w:pPr>
    </w:p>
    <w:p w14:paraId="75D029DE" w14:textId="77777777" w:rsidR="008552AC" w:rsidRPr="008552AC" w:rsidRDefault="008552AC" w:rsidP="008552AC">
      <w:pPr>
        <w:rPr>
          <w:rFonts w:eastAsia="Aptos"/>
          <w:szCs w:val="22"/>
          <w:lang w:eastAsia="en-US"/>
        </w:rPr>
      </w:pPr>
      <w:r w:rsidRPr="008552AC">
        <w:rPr>
          <w:rFonts w:eastAsia="Aptos"/>
          <w:szCs w:val="22"/>
          <w:lang w:eastAsia="en-US"/>
        </w:rPr>
        <w:t xml:space="preserve">Hoy la Comisión de Asuntos Internacionales aprobó de manera unánime una moción para pedir explicaciones al canciller sobre este hecho, pero principalmente </w:t>
      </w:r>
      <w:r w:rsidRPr="008552AC">
        <w:rPr>
          <w:rFonts w:eastAsia="Aptos"/>
          <w:szCs w:val="22"/>
          <w:lang w:eastAsia="en-US"/>
        </w:rPr>
        <w:lastRenderedPageBreak/>
        <w:t>sobre qué está haciendo el país para proteger la integridad y la seguridad del juez de la Corte Penal Internacional.</w:t>
      </w:r>
    </w:p>
    <w:p w14:paraId="4DE311F3" w14:textId="77777777" w:rsidR="008552AC" w:rsidRPr="008552AC" w:rsidRDefault="008552AC" w:rsidP="008552AC">
      <w:pPr>
        <w:rPr>
          <w:rFonts w:eastAsia="Aptos"/>
          <w:szCs w:val="22"/>
          <w:lang w:eastAsia="en-US"/>
        </w:rPr>
      </w:pPr>
    </w:p>
    <w:p w14:paraId="1B346B20" w14:textId="77777777" w:rsidR="008552AC" w:rsidRPr="008552AC" w:rsidRDefault="008552AC" w:rsidP="008552AC">
      <w:pPr>
        <w:rPr>
          <w:rFonts w:eastAsia="Aptos"/>
          <w:szCs w:val="22"/>
          <w:lang w:eastAsia="en-US"/>
        </w:rPr>
      </w:pPr>
      <w:r w:rsidRPr="008552AC">
        <w:rPr>
          <w:rFonts w:eastAsia="Aptos"/>
          <w:szCs w:val="22"/>
          <w:lang w:eastAsia="en-US"/>
        </w:rPr>
        <w:t xml:space="preserve">Por estos servicios prestados al país, por ser un ciudadano baluarte de nuestra democracia costarricense, por haber logrado éxitos en la defensa de la soberanía nacional, este Gobierno, este Gobierno actual debe ejercer el derecho internacional para exigirle al Gobierno de los Países Bajos seguridad y protección para el juez Ugalde y buscar la aplicación de todos los mecanismos internacionales disponibles para exigirle al Gobierno ruso una explicación respecto de esta persecución que se sigue en contra de este juez costarricense miembro de la Corte Penal Internacional.  </w:t>
      </w:r>
    </w:p>
    <w:p w14:paraId="44FE67EB" w14:textId="77777777" w:rsidR="008552AC" w:rsidRPr="008552AC" w:rsidRDefault="008552AC" w:rsidP="008552AC">
      <w:pPr>
        <w:rPr>
          <w:rFonts w:eastAsia="Aptos"/>
          <w:szCs w:val="22"/>
          <w:lang w:eastAsia="en-US"/>
        </w:rPr>
      </w:pPr>
    </w:p>
    <w:p w14:paraId="6EE56C2C" w14:textId="77777777" w:rsidR="008552AC" w:rsidRPr="008552AC" w:rsidRDefault="008552AC" w:rsidP="008552AC">
      <w:pPr>
        <w:rPr>
          <w:rFonts w:eastAsia="Aptos"/>
          <w:szCs w:val="22"/>
          <w:lang w:eastAsia="en-US"/>
        </w:rPr>
      </w:pPr>
      <w:r w:rsidRPr="008552AC">
        <w:rPr>
          <w:rFonts w:eastAsia="Aptos"/>
          <w:szCs w:val="22"/>
          <w:lang w:eastAsia="en-US"/>
        </w:rPr>
        <w:t>Esto desgraciadamente no tiene otra explicación que un acto de amedrentamiento en contra del régimen penal internacional, un acto de amedrentamiento que desgraciadamente es víctima el juez Ugalde.</w:t>
      </w:r>
    </w:p>
    <w:p w14:paraId="7273D0F6" w14:textId="77777777" w:rsidR="008552AC" w:rsidRPr="008552AC" w:rsidRDefault="008552AC" w:rsidP="008552AC">
      <w:pPr>
        <w:rPr>
          <w:rFonts w:eastAsia="Aptos"/>
          <w:szCs w:val="22"/>
          <w:lang w:eastAsia="en-US"/>
        </w:rPr>
      </w:pPr>
    </w:p>
    <w:p w14:paraId="60246CAB" w14:textId="77777777" w:rsidR="008552AC" w:rsidRPr="008552AC" w:rsidRDefault="008552AC" w:rsidP="008552AC">
      <w:pPr>
        <w:rPr>
          <w:rFonts w:eastAsia="Aptos"/>
          <w:szCs w:val="22"/>
          <w:lang w:eastAsia="en-US"/>
        </w:rPr>
      </w:pPr>
      <w:r w:rsidRPr="008552AC">
        <w:rPr>
          <w:rFonts w:eastAsia="Aptos"/>
          <w:szCs w:val="22"/>
          <w:lang w:eastAsia="en-US"/>
        </w:rPr>
        <w:t>Nosotros como costarricenses debemos hacer respetar el orden internacional, pero principalmente el derecho internacional en todos los actos que aplica y, de esta manera, demostrarle a la ciudadanía costarricense que el Estado costarricense está en la mejor disposición de hacer valer nuestro derecho en el ámbito internacional.</w:t>
      </w:r>
    </w:p>
    <w:p w14:paraId="7069CD56" w14:textId="77777777" w:rsidR="008552AC" w:rsidRPr="008552AC" w:rsidRDefault="008552AC" w:rsidP="008552AC">
      <w:pPr>
        <w:rPr>
          <w:rFonts w:eastAsia="Aptos"/>
          <w:szCs w:val="22"/>
          <w:lang w:eastAsia="en-US"/>
        </w:rPr>
      </w:pPr>
    </w:p>
    <w:p w14:paraId="25F747B1" w14:textId="77777777" w:rsidR="008552AC" w:rsidRPr="008552AC" w:rsidRDefault="008552AC" w:rsidP="008552AC">
      <w:pPr>
        <w:rPr>
          <w:rFonts w:eastAsia="Aptos"/>
          <w:szCs w:val="22"/>
          <w:lang w:eastAsia="en-US"/>
        </w:rPr>
      </w:pPr>
      <w:r w:rsidRPr="008552AC">
        <w:rPr>
          <w:rFonts w:eastAsia="Aptos"/>
          <w:szCs w:val="22"/>
          <w:lang w:eastAsia="en-US"/>
        </w:rPr>
        <w:t>Gracias, presidente.</w:t>
      </w:r>
    </w:p>
    <w:p w14:paraId="1A861710" w14:textId="77777777" w:rsidR="008552AC" w:rsidRPr="008552AC" w:rsidRDefault="008552AC" w:rsidP="008552AC">
      <w:pPr>
        <w:rPr>
          <w:rFonts w:eastAsia="Aptos"/>
          <w:szCs w:val="22"/>
          <w:lang w:eastAsia="en-US"/>
        </w:rPr>
      </w:pPr>
    </w:p>
    <w:p w14:paraId="252F7869" w14:textId="77777777" w:rsidR="008552AC" w:rsidRPr="008552AC" w:rsidRDefault="008552AC" w:rsidP="008552AC">
      <w:pPr>
        <w:rPr>
          <w:rFonts w:eastAsia="Aptos" w:cs="Arial"/>
          <w:b/>
          <w:bCs/>
          <w:lang w:val="es-MX" w:eastAsia="en-US"/>
        </w:rPr>
      </w:pPr>
      <w:r w:rsidRPr="008552AC">
        <w:rPr>
          <w:rFonts w:eastAsia="Aptos" w:cs="Arial"/>
          <w:b/>
          <w:bCs/>
          <w:lang w:val="es-MX" w:eastAsia="en-US"/>
        </w:rPr>
        <w:t>Presidente Rodrigo Arias Sánchez:</w:t>
      </w:r>
    </w:p>
    <w:p w14:paraId="292B2572" w14:textId="77777777" w:rsidR="008552AC" w:rsidRPr="008552AC" w:rsidRDefault="008552AC" w:rsidP="008552AC">
      <w:pPr>
        <w:rPr>
          <w:rFonts w:eastAsia="Aptos"/>
          <w:szCs w:val="22"/>
          <w:lang w:eastAsia="en-US"/>
        </w:rPr>
      </w:pPr>
    </w:p>
    <w:p w14:paraId="77483CF5" w14:textId="77777777" w:rsidR="008552AC" w:rsidRPr="008552AC" w:rsidRDefault="008552AC" w:rsidP="008552AC">
      <w:pPr>
        <w:rPr>
          <w:rFonts w:eastAsia="Aptos"/>
          <w:szCs w:val="22"/>
          <w:lang w:eastAsia="en-US"/>
        </w:rPr>
      </w:pPr>
      <w:r w:rsidRPr="008552AC">
        <w:rPr>
          <w:rFonts w:eastAsia="Aptos"/>
          <w:szCs w:val="22"/>
          <w:lang w:eastAsia="en-US"/>
        </w:rPr>
        <w:t>Gracias, diputado.</w:t>
      </w:r>
    </w:p>
    <w:p w14:paraId="29578C33" w14:textId="77777777" w:rsidR="008552AC" w:rsidRPr="008552AC" w:rsidRDefault="008552AC" w:rsidP="008552AC">
      <w:pPr>
        <w:rPr>
          <w:rFonts w:eastAsia="Aptos"/>
          <w:szCs w:val="22"/>
          <w:lang w:eastAsia="en-US"/>
        </w:rPr>
      </w:pPr>
    </w:p>
    <w:p w14:paraId="1EAA4A7C" w14:textId="77777777" w:rsidR="008552AC" w:rsidRPr="008552AC" w:rsidRDefault="008552AC" w:rsidP="008552AC">
      <w:pPr>
        <w:rPr>
          <w:rFonts w:eastAsia="Aptos"/>
          <w:szCs w:val="22"/>
          <w:lang w:eastAsia="en-US"/>
        </w:rPr>
      </w:pPr>
      <w:r w:rsidRPr="008552AC">
        <w:rPr>
          <w:rFonts w:eastAsia="Aptos"/>
          <w:szCs w:val="22"/>
          <w:lang w:eastAsia="en-US"/>
        </w:rPr>
        <w:t>Tiene la palabra, seguimos con el espacio que le corresponde al Partido Frente Amplio, seis minutos. Tiene la palabra la diputada Alfaro Molina, Rocío, por seis minutos.</w:t>
      </w:r>
    </w:p>
    <w:p w14:paraId="05F8353E" w14:textId="77777777" w:rsidR="008552AC" w:rsidRPr="008552AC" w:rsidRDefault="008552AC" w:rsidP="008552AC">
      <w:pPr>
        <w:rPr>
          <w:rFonts w:eastAsia="Aptos"/>
          <w:szCs w:val="22"/>
          <w:lang w:eastAsia="en-US"/>
        </w:rPr>
      </w:pPr>
    </w:p>
    <w:p w14:paraId="1E1F35DC" w14:textId="77777777" w:rsidR="008552AC" w:rsidRPr="008552AC" w:rsidRDefault="008552AC" w:rsidP="008552AC">
      <w:pPr>
        <w:rPr>
          <w:rFonts w:eastAsia="Aptos"/>
          <w:b/>
          <w:bCs/>
          <w:szCs w:val="22"/>
          <w:lang w:val="es-CR" w:eastAsia="en-US"/>
        </w:rPr>
      </w:pPr>
      <w:r w:rsidRPr="008552AC">
        <w:rPr>
          <w:rFonts w:eastAsia="Aptos"/>
          <w:b/>
          <w:bCs/>
          <w:szCs w:val="22"/>
          <w:lang w:val="es-CR" w:eastAsia="en-US"/>
        </w:rPr>
        <w:t>Diputada Rocío Alfaro Molina:</w:t>
      </w:r>
    </w:p>
    <w:p w14:paraId="2E620473" w14:textId="77777777" w:rsidR="008552AC" w:rsidRPr="008552AC" w:rsidRDefault="008552AC" w:rsidP="008552AC">
      <w:pPr>
        <w:rPr>
          <w:rFonts w:eastAsia="Aptos"/>
          <w:szCs w:val="22"/>
          <w:lang w:eastAsia="en-US"/>
        </w:rPr>
      </w:pPr>
    </w:p>
    <w:p w14:paraId="01518D38" w14:textId="77777777" w:rsidR="008552AC" w:rsidRPr="008552AC" w:rsidRDefault="008552AC" w:rsidP="008552AC">
      <w:pPr>
        <w:rPr>
          <w:rFonts w:eastAsia="Aptos"/>
          <w:szCs w:val="22"/>
          <w:lang w:eastAsia="en-US"/>
        </w:rPr>
      </w:pPr>
      <w:r w:rsidRPr="008552AC">
        <w:rPr>
          <w:rFonts w:eastAsia="Aptos"/>
          <w:szCs w:val="22"/>
          <w:lang w:eastAsia="en-US"/>
        </w:rPr>
        <w:t>Muchas gracias, señor presidente. Muy buenas tardes a todos y todas.</w:t>
      </w:r>
    </w:p>
    <w:p w14:paraId="30A33DDD" w14:textId="77777777" w:rsidR="008552AC" w:rsidRPr="008552AC" w:rsidRDefault="008552AC" w:rsidP="008552AC">
      <w:pPr>
        <w:rPr>
          <w:rFonts w:eastAsia="Aptos"/>
          <w:szCs w:val="22"/>
          <w:lang w:eastAsia="en-US"/>
        </w:rPr>
      </w:pPr>
    </w:p>
    <w:p w14:paraId="01891AB0" w14:textId="77777777" w:rsidR="008552AC" w:rsidRPr="008552AC" w:rsidRDefault="008552AC" w:rsidP="008552AC">
      <w:pPr>
        <w:rPr>
          <w:rFonts w:eastAsia="Aptos"/>
          <w:szCs w:val="22"/>
          <w:lang w:eastAsia="en-US"/>
        </w:rPr>
      </w:pPr>
      <w:r w:rsidRPr="008552AC">
        <w:rPr>
          <w:rFonts w:eastAsia="Aptos"/>
          <w:szCs w:val="22"/>
          <w:lang w:eastAsia="en-US"/>
        </w:rPr>
        <w:t>Hoy quiero hablar de la Caja Costarricense de Seguro Social. Ayer hablábamos o iniciamos una discusión sobre el tema de la democracia y uno de los principios de la democracia es el principio de la igualdad y también el del respeto a los derechos humanos. Y, en ese sentido, la Caja Costarricense de Seguro Social ha sido una institución baluarte precisamente en hacer democracia en este país, en brindarle a la población la posibilidad de recibir un trato equitativo, un trato igualitario en algo tan básico como es la salud y la seguridad social.</w:t>
      </w:r>
    </w:p>
    <w:p w14:paraId="03D170ED" w14:textId="77777777" w:rsidR="008552AC" w:rsidRPr="008552AC" w:rsidRDefault="008552AC" w:rsidP="008552AC">
      <w:pPr>
        <w:rPr>
          <w:rFonts w:eastAsia="Aptos"/>
          <w:szCs w:val="22"/>
          <w:lang w:eastAsia="en-US"/>
        </w:rPr>
      </w:pPr>
    </w:p>
    <w:p w14:paraId="14E5D88E" w14:textId="77777777" w:rsidR="008552AC" w:rsidRPr="008552AC" w:rsidRDefault="008552AC" w:rsidP="008552AC">
      <w:pPr>
        <w:rPr>
          <w:rFonts w:eastAsia="Aptos"/>
          <w:szCs w:val="22"/>
          <w:lang w:eastAsia="en-US"/>
        </w:rPr>
      </w:pPr>
      <w:r w:rsidRPr="008552AC">
        <w:rPr>
          <w:rFonts w:eastAsia="Aptos"/>
          <w:szCs w:val="22"/>
          <w:lang w:eastAsia="en-US"/>
        </w:rPr>
        <w:t xml:space="preserve">Pero, también, quiero hablar de la Caja Costarricense de Seguro Social porque hoy es 8 de noviembre, y tal vez muchos y muchas aquí no lo recuerden pero el 8N es muy recordado entre los movimientos sociales porque precisamente fue un 8 de noviembre en que la ciudadanía se levantó e hizo una manifestación en defensa de </w:t>
      </w:r>
      <w:r w:rsidRPr="008552AC">
        <w:rPr>
          <w:rFonts w:eastAsia="Aptos"/>
          <w:szCs w:val="22"/>
          <w:lang w:eastAsia="en-US"/>
        </w:rPr>
        <w:lastRenderedPageBreak/>
        <w:t>la Caja y fueron brutalmente reprimidos en ese entonces por el ministro de seguridad del Gobierno de Laura Chinchilla que desgraciadamente es el ministro de Seguridad actualmente. Y eso lo recuerdan los movimientos sociales.</w:t>
      </w:r>
    </w:p>
    <w:p w14:paraId="50B17980" w14:textId="77777777" w:rsidR="008552AC" w:rsidRPr="008552AC" w:rsidRDefault="008552AC" w:rsidP="008552AC">
      <w:pPr>
        <w:rPr>
          <w:rFonts w:eastAsia="Aptos"/>
          <w:szCs w:val="22"/>
          <w:lang w:eastAsia="en-US"/>
        </w:rPr>
      </w:pPr>
    </w:p>
    <w:p w14:paraId="438F0560" w14:textId="77777777" w:rsidR="008552AC" w:rsidRPr="008552AC" w:rsidRDefault="008552AC" w:rsidP="008552AC">
      <w:pPr>
        <w:rPr>
          <w:rFonts w:eastAsia="Aptos"/>
          <w:szCs w:val="22"/>
          <w:lang w:eastAsia="en-US"/>
        </w:rPr>
      </w:pPr>
      <w:r w:rsidRPr="008552AC">
        <w:rPr>
          <w:rFonts w:eastAsia="Aptos"/>
          <w:szCs w:val="22"/>
          <w:lang w:eastAsia="en-US"/>
        </w:rPr>
        <w:t>También, quiero hablar de la Caja precisamente, porque hoy presentamos un proyecto, un proyecto de ley que invito a todas las fracciones y ya tenemos votos…, perdón, firmas de varias fracciones, el proyecto 24.025, veinticuatro cero veinticinco para que lo recuerden, que es una ley para restituir la autonomía de la Caja, la autonomía constitucional.</w:t>
      </w:r>
    </w:p>
    <w:p w14:paraId="60CE0E63" w14:textId="77777777" w:rsidR="008552AC" w:rsidRPr="008552AC" w:rsidRDefault="008552AC" w:rsidP="008552AC">
      <w:pPr>
        <w:rPr>
          <w:rFonts w:eastAsia="Aptos"/>
          <w:szCs w:val="22"/>
          <w:lang w:eastAsia="en-US"/>
        </w:rPr>
      </w:pPr>
    </w:p>
    <w:p w14:paraId="5C0AD5FD" w14:textId="77777777" w:rsidR="008552AC" w:rsidRPr="008552AC" w:rsidRDefault="008552AC" w:rsidP="008552AC">
      <w:pPr>
        <w:rPr>
          <w:rFonts w:eastAsia="Aptos"/>
          <w:szCs w:val="22"/>
          <w:lang w:eastAsia="en-US"/>
        </w:rPr>
      </w:pPr>
      <w:r w:rsidRPr="008552AC">
        <w:rPr>
          <w:rFonts w:eastAsia="Aptos"/>
          <w:szCs w:val="22"/>
          <w:lang w:eastAsia="en-US"/>
        </w:rPr>
        <w:t xml:space="preserve">Porque precisamente esa autonomía constitucional se ha venido sistemáticamente violando ante una figura que podría parecernos que no es importante, que es la figura de la Presidencia Ejecutiva, que </w:t>
      </w:r>
      <w:proofErr w:type="gramStart"/>
      <w:r w:rsidRPr="008552AC">
        <w:rPr>
          <w:rFonts w:eastAsia="Aptos"/>
          <w:szCs w:val="22"/>
          <w:lang w:eastAsia="en-US"/>
        </w:rPr>
        <w:t>desgraciadamente</w:t>
      </w:r>
      <w:proofErr w:type="gramEnd"/>
      <w:r w:rsidRPr="008552AC">
        <w:rPr>
          <w:rFonts w:eastAsia="Aptos"/>
          <w:szCs w:val="22"/>
          <w:lang w:eastAsia="en-US"/>
        </w:rPr>
        <w:t>, desgraciadamente, se ha convertido en la manera de burlar la autonomía de la Caja y de imponer la agenda del Gobierno de turno, incluyendo entre esas agendas obviamente cosas muy dañinas para la Caja.</w:t>
      </w:r>
    </w:p>
    <w:p w14:paraId="26C02593" w14:textId="77777777" w:rsidR="008552AC" w:rsidRPr="008552AC" w:rsidRDefault="008552AC" w:rsidP="008552AC">
      <w:pPr>
        <w:rPr>
          <w:rFonts w:eastAsia="Aptos"/>
          <w:szCs w:val="22"/>
          <w:lang w:eastAsia="en-US"/>
        </w:rPr>
      </w:pPr>
    </w:p>
    <w:p w14:paraId="346E4A00" w14:textId="77777777" w:rsidR="008552AC" w:rsidRPr="008552AC" w:rsidRDefault="008552AC" w:rsidP="008552AC">
      <w:pPr>
        <w:rPr>
          <w:rFonts w:eastAsia="Aptos"/>
          <w:szCs w:val="22"/>
          <w:lang w:eastAsia="en-US"/>
        </w:rPr>
      </w:pPr>
      <w:r w:rsidRPr="008552AC">
        <w:rPr>
          <w:rFonts w:eastAsia="Aptos"/>
          <w:szCs w:val="22"/>
          <w:lang w:eastAsia="en-US"/>
        </w:rPr>
        <w:t xml:space="preserve">La Caja tiene ochenta y dos años, y recién estábamos celebrando ese aniversario. Su paso por la historia de Costa Rica ha significado el aumento de la calidad de vida y la expectativa de vida misma, ha aumentado la productividad, ha posibilitado políticas de salubridad, y de </w:t>
      </w:r>
      <w:proofErr w:type="gramStart"/>
      <w:r w:rsidRPr="008552AC">
        <w:rPr>
          <w:rFonts w:eastAsia="Aptos"/>
          <w:szCs w:val="22"/>
          <w:lang w:eastAsia="en-US"/>
        </w:rPr>
        <w:t>seguridad social y protección social</w:t>
      </w:r>
      <w:proofErr w:type="gramEnd"/>
      <w:r w:rsidRPr="008552AC">
        <w:rPr>
          <w:rFonts w:eastAsia="Aptos"/>
          <w:szCs w:val="22"/>
          <w:lang w:eastAsia="en-US"/>
        </w:rPr>
        <w:t>. Ha generado también justicia social y a lo largo de su propia historia interna fue aumentando en los niveles de cobertura de la población; sin embargo y desgraciadamente ese proceso de crecimiento fue frenado poco a poco por las medidas neoliberales.</w:t>
      </w:r>
    </w:p>
    <w:p w14:paraId="0619B46D" w14:textId="77777777" w:rsidR="008552AC" w:rsidRPr="008552AC" w:rsidRDefault="008552AC" w:rsidP="008552AC">
      <w:pPr>
        <w:rPr>
          <w:rFonts w:eastAsia="Aptos"/>
          <w:szCs w:val="22"/>
          <w:lang w:eastAsia="en-US"/>
        </w:rPr>
      </w:pPr>
    </w:p>
    <w:p w14:paraId="2AEC3EFD" w14:textId="678AEA80" w:rsidR="00BE2E24" w:rsidRPr="00BE2E24" w:rsidRDefault="008552AC" w:rsidP="00BE2E24">
      <w:pPr>
        <w:rPr>
          <w:rFonts w:eastAsia="Calibri" w:cs="Arial"/>
          <w:szCs w:val="22"/>
          <w:lang w:val="es-CR" w:eastAsia="en-US"/>
        </w:rPr>
      </w:pPr>
      <w:r w:rsidRPr="008552AC">
        <w:rPr>
          <w:rFonts w:eastAsia="Aptos"/>
          <w:szCs w:val="22"/>
          <w:lang w:eastAsia="en-US"/>
        </w:rPr>
        <w:t xml:space="preserve">Y es que ciertamente la Caja siempre ha tenido enemigos, enemigos de varios tipos. Unos enemigos por razones ideológicas, porque no creen en la igualdad y en la solidaridad, otras por razones de mezquindad porque pudiendo aportar no quieren hacerlo, y otros por </w:t>
      </w:r>
      <w:r w:rsidR="00BE2E24" w:rsidRPr="00BE2E24">
        <w:rPr>
          <w:rFonts w:eastAsia="Calibri" w:cs="Arial"/>
          <w:szCs w:val="22"/>
          <w:lang w:val="es-CR" w:eastAsia="en-US"/>
        </w:rPr>
        <w:t xml:space="preserve">negocios e intereses netamente egoístas. </w:t>
      </w:r>
    </w:p>
    <w:p w14:paraId="4439452E" w14:textId="77777777" w:rsidR="00BE2E24" w:rsidRPr="00BE2E24" w:rsidRDefault="00BE2E24" w:rsidP="00BE2E24">
      <w:pPr>
        <w:rPr>
          <w:rFonts w:eastAsia="Calibri" w:cs="Arial"/>
          <w:szCs w:val="22"/>
          <w:lang w:val="es-CR" w:eastAsia="en-US"/>
        </w:rPr>
      </w:pPr>
    </w:p>
    <w:p w14:paraId="641FC44F"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Y entre esos últimos hemos encontrado a muchos que se han colado en las presidencias ejecutivas de la Caja. Y los tenemos haciendo prácticas terribles que podemos nombrar a lo largo de los años, porque tampoco es solamente de este Gobierno.</w:t>
      </w:r>
    </w:p>
    <w:p w14:paraId="31BAF94B" w14:textId="77777777" w:rsidR="00BE2E24" w:rsidRPr="00BE2E24" w:rsidRDefault="00BE2E24" w:rsidP="00BE2E24">
      <w:pPr>
        <w:rPr>
          <w:rFonts w:eastAsia="Calibri" w:cs="Arial"/>
          <w:szCs w:val="22"/>
          <w:lang w:val="es-CR" w:eastAsia="en-US"/>
        </w:rPr>
      </w:pPr>
    </w:p>
    <w:p w14:paraId="6CFA8FFB"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Desde los biombos que estuvieron institucionalizados durante mucho tiempo, a través de los cuales se hacían negocios privados con las necesidades que estaban financiadas con fondos públicos. Desde las compras fraudulentas que podían ir desde contratos con clínicas privadas que no eran razonables, hasta las famosas compras de las mascarillas en el tiempo de la pandemia, también ahí se coló el interés privado y que ha golpeado a la Caja en su funcionamiento. </w:t>
      </w:r>
    </w:p>
    <w:p w14:paraId="637272F0" w14:textId="77777777" w:rsidR="00BE2E24" w:rsidRPr="00BE2E24" w:rsidRDefault="00BE2E24" w:rsidP="00BE2E24">
      <w:pPr>
        <w:rPr>
          <w:rFonts w:eastAsia="Calibri" w:cs="Arial"/>
          <w:szCs w:val="22"/>
          <w:lang w:val="es-CR" w:eastAsia="en-US"/>
        </w:rPr>
      </w:pPr>
    </w:p>
    <w:p w14:paraId="38B04A9D"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También podemos recordar, si queremos hablar de cosas más grandes, de las grandes estafas, como el crédito español o el crédito finlandés, que dio lugar a casos brutales que desgraciadamente solo se contabilizaron las pérdidas en dólares y no se ha podido contabilizar la pérdida en vidas, que significaron ambos casos. </w:t>
      </w:r>
    </w:p>
    <w:p w14:paraId="5E2B3250" w14:textId="77777777" w:rsidR="00BE2E24" w:rsidRPr="00BE2E24" w:rsidRDefault="00BE2E24" w:rsidP="00BE2E24">
      <w:pPr>
        <w:rPr>
          <w:rFonts w:eastAsia="Calibri" w:cs="Arial"/>
          <w:szCs w:val="22"/>
          <w:lang w:val="es-CR" w:eastAsia="en-US"/>
        </w:rPr>
      </w:pPr>
    </w:p>
    <w:p w14:paraId="3A3619A1"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Ahora muy recientemente tenemos el caso del congelamiento de plazas, así sin más, a pesar de las necesidades de la población. El congelamiento de salarios, cortesía de la Ley de Empleo Público, muchas gracias a las diputaciones del periodo pasado. El no cobro de deudas del Estado, eso ha sido sistemático, sistemático porque ha sido una política de todos los gobiernos poner a personas a cargo de la caja que no cobren esa deuda indecente que mantiene el Estado con la noble institución. </w:t>
      </w:r>
    </w:p>
    <w:p w14:paraId="488204E9" w14:textId="77777777" w:rsidR="00BE2E24" w:rsidRPr="00BE2E24" w:rsidRDefault="00BE2E24" w:rsidP="00BE2E24">
      <w:pPr>
        <w:rPr>
          <w:rFonts w:eastAsia="Calibri" w:cs="Arial"/>
          <w:szCs w:val="22"/>
          <w:lang w:val="es-CR" w:eastAsia="en-US"/>
        </w:rPr>
      </w:pPr>
    </w:p>
    <w:p w14:paraId="3F034D2A"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La no ejecución de obras necesarias, ahí está el cierre del portafolio de inversiones que todos los días reclamamos a la actual presidenta de la Caja. Toma decisiones ilegales de todo tipo, poner, quitar directivos, acuerdos espurios, tercerizaciones que solo benefician a unos cuantos ricachones. Y finalmente, lo que hoy es absolutamente escandaloso es el negocio del copago, que no solamente va a crear contra la democracia en la que creemos castas de quienes sí pueden recibir servicios de alta calidad, quienes lo pueden pagar y quienes no. </w:t>
      </w:r>
    </w:p>
    <w:p w14:paraId="7CB41B05" w14:textId="77777777" w:rsidR="00BE2E24" w:rsidRPr="00BE2E24" w:rsidRDefault="00BE2E24" w:rsidP="00BE2E24">
      <w:pPr>
        <w:rPr>
          <w:rFonts w:eastAsia="Calibri" w:cs="Arial"/>
          <w:szCs w:val="22"/>
          <w:lang w:val="es-CR" w:eastAsia="en-US"/>
        </w:rPr>
      </w:pPr>
    </w:p>
    <w:p w14:paraId="247D9C0F"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La Caja está en peligro y debemos de tomar medidas para poderla proteger. </w:t>
      </w:r>
    </w:p>
    <w:p w14:paraId="01D8AE11" w14:textId="77777777" w:rsidR="00BE2E24" w:rsidRPr="00BE2E24" w:rsidRDefault="00BE2E24" w:rsidP="00BE2E24">
      <w:pPr>
        <w:rPr>
          <w:rFonts w:eastAsia="Calibri" w:cs="Arial"/>
          <w:szCs w:val="22"/>
          <w:lang w:val="es-CR" w:eastAsia="en-US"/>
        </w:rPr>
      </w:pPr>
    </w:p>
    <w:p w14:paraId="709A61A5"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Muchas gracias. </w:t>
      </w:r>
    </w:p>
    <w:p w14:paraId="6DA0DBDF" w14:textId="77777777" w:rsidR="00BE2E24" w:rsidRPr="00BE2E24" w:rsidRDefault="00BE2E24" w:rsidP="00BE2E24">
      <w:pPr>
        <w:rPr>
          <w:rFonts w:eastAsia="Calibri" w:cs="Arial"/>
          <w:szCs w:val="22"/>
          <w:lang w:val="es-CR" w:eastAsia="en-US"/>
        </w:rPr>
      </w:pPr>
    </w:p>
    <w:p w14:paraId="4F1FDE31" w14:textId="77777777" w:rsidR="00BE2E24" w:rsidRPr="00BE2E24" w:rsidRDefault="00BE2E24" w:rsidP="00BE2E24">
      <w:pPr>
        <w:rPr>
          <w:rFonts w:eastAsia="Calibri" w:cs="Arial"/>
          <w:b/>
          <w:szCs w:val="22"/>
          <w:lang w:val="es-CR" w:eastAsia="en-US"/>
        </w:rPr>
      </w:pPr>
      <w:r w:rsidRPr="00BE2E24">
        <w:rPr>
          <w:rFonts w:eastAsia="Calibri" w:cs="Arial"/>
          <w:b/>
          <w:szCs w:val="22"/>
          <w:lang w:val="es-CR" w:eastAsia="en-US"/>
        </w:rPr>
        <w:t>Presidente Rodrigo Arias Sánchez:</w:t>
      </w:r>
    </w:p>
    <w:p w14:paraId="149BD219" w14:textId="77777777" w:rsidR="00BE2E24" w:rsidRPr="00BE2E24" w:rsidRDefault="00BE2E24" w:rsidP="00BE2E24">
      <w:pPr>
        <w:rPr>
          <w:rFonts w:eastAsia="Calibri" w:cs="Arial"/>
          <w:szCs w:val="22"/>
          <w:lang w:val="es-CR" w:eastAsia="en-US"/>
        </w:rPr>
      </w:pPr>
    </w:p>
    <w:p w14:paraId="38D7C9D2"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Gracias. </w:t>
      </w:r>
    </w:p>
    <w:p w14:paraId="496654BB" w14:textId="77777777" w:rsidR="00BE2E24" w:rsidRPr="00BE2E24" w:rsidRDefault="00BE2E24" w:rsidP="00BE2E24">
      <w:pPr>
        <w:rPr>
          <w:rFonts w:eastAsia="Calibri" w:cs="Arial"/>
          <w:szCs w:val="22"/>
          <w:lang w:val="es-CR" w:eastAsia="en-US"/>
        </w:rPr>
      </w:pPr>
    </w:p>
    <w:p w14:paraId="75CD62CC"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Pasamos al espacio que le corresponde al Partido de Liberación Nacional, veinte minutos.</w:t>
      </w:r>
    </w:p>
    <w:p w14:paraId="63541648" w14:textId="77777777" w:rsidR="00BE2E24" w:rsidRPr="00BE2E24" w:rsidRDefault="00BE2E24" w:rsidP="00BE2E24">
      <w:pPr>
        <w:rPr>
          <w:rFonts w:eastAsia="Calibri" w:cs="Arial"/>
          <w:szCs w:val="22"/>
          <w:lang w:val="es-CR" w:eastAsia="en-US"/>
        </w:rPr>
      </w:pPr>
    </w:p>
    <w:p w14:paraId="2BE7B0D5"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Inicia don diputado Jiménez Siles, Gilberth, por siete minutos. </w:t>
      </w:r>
    </w:p>
    <w:p w14:paraId="7277ABB3" w14:textId="77777777" w:rsidR="00BE2E24" w:rsidRPr="00BE2E24" w:rsidRDefault="00BE2E24" w:rsidP="00BE2E24">
      <w:pPr>
        <w:rPr>
          <w:rFonts w:eastAsia="Calibri" w:cs="Arial"/>
          <w:szCs w:val="22"/>
          <w:lang w:val="es-CR" w:eastAsia="en-US"/>
        </w:rPr>
      </w:pPr>
    </w:p>
    <w:p w14:paraId="7402E770" w14:textId="77777777" w:rsidR="00BE2E24" w:rsidRPr="00BE2E24" w:rsidRDefault="00BE2E24" w:rsidP="00BE2E24">
      <w:pPr>
        <w:rPr>
          <w:rFonts w:eastAsia="Calibri" w:cs="Arial"/>
          <w:b/>
          <w:szCs w:val="22"/>
          <w:lang w:val="es-CR" w:eastAsia="en-US"/>
        </w:rPr>
      </w:pPr>
      <w:r w:rsidRPr="00BE2E24">
        <w:rPr>
          <w:rFonts w:eastAsia="Calibri" w:cs="Arial"/>
          <w:b/>
          <w:szCs w:val="22"/>
          <w:lang w:val="es-CR" w:eastAsia="en-US"/>
        </w:rPr>
        <w:t>Diputado Gilberth Adolfo Jiménez Siles:</w:t>
      </w:r>
    </w:p>
    <w:p w14:paraId="2E75A5CE" w14:textId="77777777" w:rsidR="00BE2E24" w:rsidRPr="00BE2E24" w:rsidRDefault="00BE2E24" w:rsidP="00BE2E24">
      <w:pPr>
        <w:rPr>
          <w:rFonts w:eastAsia="Calibri" w:cs="Arial"/>
          <w:szCs w:val="22"/>
          <w:lang w:val="es-CR" w:eastAsia="en-US"/>
        </w:rPr>
      </w:pPr>
    </w:p>
    <w:p w14:paraId="72669BE3"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Muchas gracias, señor presidente.</w:t>
      </w:r>
    </w:p>
    <w:p w14:paraId="65773B50" w14:textId="77777777" w:rsidR="00BE2E24" w:rsidRPr="00BE2E24" w:rsidRDefault="00BE2E24" w:rsidP="00BE2E24">
      <w:pPr>
        <w:rPr>
          <w:rFonts w:eastAsia="Calibri" w:cs="Arial"/>
          <w:szCs w:val="22"/>
          <w:lang w:val="es-CR" w:eastAsia="en-US"/>
        </w:rPr>
      </w:pPr>
    </w:p>
    <w:p w14:paraId="2A2B62FA"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Señores diputados, diputadas, ciudadanos costarricenses, todos que nos siguen en las diferentes plataformas y redes sociales. </w:t>
      </w:r>
    </w:p>
    <w:p w14:paraId="5D80CE69" w14:textId="77777777" w:rsidR="00BE2E24" w:rsidRPr="00BE2E24" w:rsidRDefault="00BE2E24" w:rsidP="00BE2E24">
      <w:pPr>
        <w:rPr>
          <w:rFonts w:eastAsia="Calibri" w:cs="Arial"/>
          <w:szCs w:val="22"/>
          <w:lang w:val="es-CR" w:eastAsia="en-US"/>
        </w:rPr>
      </w:pPr>
    </w:p>
    <w:p w14:paraId="317B77D3"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Queridos amigos y amigas, lamentablemente cada vez con mayor preocupación, indignación, sufrimos los debates de la corrupción, los debates donde de hoy día con día por la inacción, por la falta de controles, por la falta de supervisión, por la falta de fiscalización y también podríamos decir, por complacencia. Pero atrás de todo esto, ¿qué hay escondido? </w:t>
      </w:r>
    </w:p>
    <w:p w14:paraId="68B09FC8" w14:textId="77777777" w:rsidR="00BE2E24" w:rsidRPr="00BE2E24" w:rsidRDefault="00BE2E24" w:rsidP="00BE2E24">
      <w:pPr>
        <w:rPr>
          <w:rFonts w:eastAsia="Calibri" w:cs="Arial"/>
          <w:szCs w:val="22"/>
          <w:lang w:val="es-CR" w:eastAsia="en-US"/>
        </w:rPr>
      </w:pPr>
    </w:p>
    <w:p w14:paraId="5AEEBC75"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¿Cómo es posible que tengamos pérdidas, hurto, robo, sí, lamentablemente en una banca nacionalizada? Tres mil doscientos millones extraídos del Banco Nacional como si fueran hormigas, como si fueran cosa poca. Y como cosa poca, las </w:t>
      </w:r>
      <w:r w:rsidRPr="00BE2E24">
        <w:rPr>
          <w:rFonts w:eastAsia="Calibri" w:cs="Arial"/>
          <w:szCs w:val="22"/>
          <w:lang w:val="es-CR" w:eastAsia="en-US"/>
        </w:rPr>
        <w:lastRenderedPageBreak/>
        <w:t xml:space="preserve">autoridades, la Junta Directiva, el presidente, la Gerencia, todos, atendiendo una asesoría de su instancia no actúan en forma inmediata, no denuncian, no denuncian un acto tan grave, un acto que hoy nos tiene sumamente indignados </w:t>
      </w:r>
    </w:p>
    <w:p w14:paraId="13C0B790" w14:textId="77777777" w:rsidR="00BE2E24" w:rsidRPr="00BE2E24" w:rsidRDefault="00BE2E24" w:rsidP="00BE2E24">
      <w:pPr>
        <w:rPr>
          <w:rFonts w:eastAsia="Calibri" w:cs="Arial"/>
          <w:szCs w:val="22"/>
          <w:lang w:val="es-CR" w:eastAsia="en-US"/>
        </w:rPr>
      </w:pPr>
    </w:p>
    <w:p w14:paraId="634EC7BB" w14:textId="77777777" w:rsidR="00BE2E24" w:rsidRPr="00BE2E24" w:rsidRDefault="00BE2E24" w:rsidP="00BE2E24">
      <w:pPr>
        <w:rPr>
          <w:rFonts w:eastAsia="Calibri" w:cs="Arial"/>
          <w:szCs w:val="22"/>
          <w:lang w:val="es-CR" w:eastAsia="en-US"/>
        </w:rPr>
      </w:pPr>
      <w:r w:rsidRPr="00BE2E24">
        <w:rPr>
          <w:rFonts w:eastAsia="Calibri" w:cs="Arial"/>
          <w:szCs w:val="22"/>
          <w:lang w:val="es-CR" w:eastAsia="en-US"/>
        </w:rPr>
        <w:t xml:space="preserve">¿Qué estaría pensando hoy nuestro gran visionario don José María Figueres, Pepe, de cariño como le decimos todos los costarricenses? El ver que esa gran institución que hoy cumple y tiene setenta y cinco años desde el año que se creó, en donde recordemos el 18 de junio de 1948 que la Junta Fundadora de la Segunda República, presidida por don José Figueres Ferrer, toma la decisión de nacionalizar la banca privada para que los costarricenses y los ciudadanos tengamos mejor distribución de riqueza, para que los agricultores tengan la potencialidad de tener créditos con condiciones blandas que les permitan desarrollar su actividad y fortalecer la sostenibilidad alimentaria y, por supuesto, de la economía de nuestro país. Sin duda alguna, estaría muy dolido a como lo estamos todos los costarricenses. </w:t>
      </w:r>
    </w:p>
    <w:p w14:paraId="60514884" w14:textId="77777777" w:rsidR="00BE2E24" w:rsidRPr="00BE2E24" w:rsidRDefault="00BE2E24" w:rsidP="00BE2E24">
      <w:pPr>
        <w:rPr>
          <w:rFonts w:eastAsia="Calibri" w:cs="Arial"/>
          <w:szCs w:val="22"/>
          <w:lang w:val="es-CR" w:eastAsia="en-US"/>
        </w:rPr>
      </w:pPr>
    </w:p>
    <w:p w14:paraId="511D4B59" w14:textId="2B7DEF59" w:rsidR="00395BC1" w:rsidRPr="00395BC1" w:rsidRDefault="00BE2E24" w:rsidP="00395BC1">
      <w:pPr>
        <w:rPr>
          <w:rFonts w:eastAsia="Calibri" w:cs="Arial"/>
          <w:kern w:val="2"/>
          <w:lang w:eastAsia="en-US"/>
          <w14:ligatures w14:val="standardContextual"/>
        </w:rPr>
      </w:pPr>
      <w:r w:rsidRPr="00BE2E24">
        <w:rPr>
          <w:rFonts w:eastAsia="Calibri" w:cs="Arial"/>
          <w:szCs w:val="22"/>
          <w:lang w:val="es-CR" w:eastAsia="en-US"/>
        </w:rPr>
        <w:t xml:space="preserve">Y qué lamentable saber que los mismos funcionarios de esta institución omitieron, no les importó, y con cuidado debemos decirlo, cuidado si no omitieron información. Dios quiera que no exista información o prueba alguna que esté hoy destruida, que existan situaciones o acciones que no permitan tener la recopilación </w:t>
      </w:r>
      <w:r w:rsidR="00395BC1" w:rsidRPr="00395BC1">
        <w:rPr>
          <w:rFonts w:eastAsia="Calibri" w:cs="Arial"/>
          <w:kern w:val="2"/>
          <w:lang w:eastAsia="en-US"/>
          <w14:ligatures w14:val="standardContextual"/>
        </w:rPr>
        <w:t>de toda la información, de videos, de personas porque esto, si hay crimen organizado en nuestro país y esto no se llama crimen organizado ¿cómo se puede llamar?, imaginen cuántos alimentos, cuántas comidas hubiesen llegado a nuestras familias.</w:t>
      </w:r>
    </w:p>
    <w:p w14:paraId="6BE06714" w14:textId="77777777" w:rsidR="00395BC1" w:rsidRPr="00395BC1" w:rsidRDefault="00395BC1" w:rsidP="00395BC1">
      <w:pPr>
        <w:rPr>
          <w:rFonts w:eastAsia="Calibri" w:cs="Arial"/>
          <w:kern w:val="2"/>
          <w:lang w:eastAsia="en-US"/>
          <w14:ligatures w14:val="standardContextual"/>
        </w:rPr>
      </w:pPr>
    </w:p>
    <w:p w14:paraId="1ADF4AA0"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Bueno, hoy que estamos viviendo ya la época del café nuestros caficultores están pensando en que no pueden ser sostenibles las cosechas, porque se habla de que cada fanega va a tener menos de cien mil colones, donde los insumos, los agroquímicos han crecido sustancialmente ¿por qué no haber dado bonificación con esos tres mil doscientos millones para que nuestros caficultores, nuestros agricultores y nuestras familias y pueda mejorar sus condiciones o mejorar el precio de la fanega?, es que señores, hemos perdido el rumbo, es que Costa Rica se nos está cayendo a pedazos.</w:t>
      </w:r>
    </w:p>
    <w:p w14:paraId="033EA662" w14:textId="77777777" w:rsidR="00395BC1" w:rsidRPr="00395BC1" w:rsidRDefault="00395BC1" w:rsidP="00395BC1">
      <w:pPr>
        <w:rPr>
          <w:rFonts w:eastAsia="Calibri" w:cs="Arial"/>
          <w:kern w:val="2"/>
          <w:lang w:eastAsia="en-US"/>
          <w14:ligatures w14:val="standardContextual"/>
        </w:rPr>
      </w:pPr>
    </w:p>
    <w:p w14:paraId="1581B14E"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Pero sí vemos mucha preocupación en un candidato don Bernardo Alfaro que muy probablemente estaba muy ocupado en su aspiración a la Presidencia del BCIE y ahí sí estaban preocupados y estaban muy preocupados, pero no en lo que estaba pasando, como lo he dicho, primero limpiemos, cuidemos nuestra casa pero señores se les ha olvidado cuál es la casa, se les ha olvidado cuál es hoy la situación del país y por qué fue que no denunciaron en forma inmediata, qué estaban ocultando, a quién querían ocultar, a quién quería engañar ¿o es que no nos damos cuenta de lo que está pasando?</w:t>
      </w:r>
    </w:p>
    <w:p w14:paraId="2B7BBD8E" w14:textId="77777777" w:rsidR="00395BC1" w:rsidRPr="00395BC1" w:rsidRDefault="00395BC1" w:rsidP="00395BC1">
      <w:pPr>
        <w:rPr>
          <w:rFonts w:eastAsia="Calibri" w:cs="Arial"/>
          <w:kern w:val="2"/>
          <w:lang w:eastAsia="en-US"/>
          <w14:ligatures w14:val="standardContextual"/>
        </w:rPr>
      </w:pPr>
    </w:p>
    <w:p w14:paraId="4523AE40"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 xml:space="preserve">Yo creo que no cabe la menor duda que los grandes intereses ocultos que se están viendo, de los grandes intereses de beneficios particulares y no del país, si tuviera dignidad ya hubiera mandado la carta de renuncia para decir que no es digno de </w:t>
      </w:r>
      <w:r w:rsidRPr="00395BC1">
        <w:rPr>
          <w:rFonts w:eastAsia="Calibri" w:cs="Arial"/>
          <w:kern w:val="2"/>
          <w:lang w:eastAsia="en-US"/>
          <w14:ligatures w14:val="standardContextual"/>
        </w:rPr>
        <w:lastRenderedPageBreak/>
        <w:t>aspirar a un puesto al cual hoy una institución se ve en los peores de los peores desfalcos que ha tenido este país.</w:t>
      </w:r>
    </w:p>
    <w:p w14:paraId="04E0B9E6" w14:textId="77777777" w:rsidR="00395BC1" w:rsidRPr="00395BC1" w:rsidRDefault="00395BC1" w:rsidP="00395BC1">
      <w:pPr>
        <w:rPr>
          <w:rFonts w:eastAsia="Calibri" w:cs="Arial"/>
          <w:kern w:val="2"/>
          <w:lang w:eastAsia="en-US"/>
          <w14:ligatures w14:val="standardContextual"/>
        </w:rPr>
      </w:pPr>
    </w:p>
    <w:p w14:paraId="3C486E91"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Nada menos y nada menos que tres mil doscientos millones, pobres de todos los costarricenses lamentablemente.</w:t>
      </w:r>
    </w:p>
    <w:p w14:paraId="41C68B7D" w14:textId="77777777" w:rsidR="00395BC1" w:rsidRPr="00395BC1" w:rsidRDefault="00395BC1" w:rsidP="00395BC1">
      <w:pPr>
        <w:rPr>
          <w:rFonts w:eastAsia="Calibri" w:cs="Arial"/>
          <w:kern w:val="2"/>
          <w:lang w:eastAsia="en-US"/>
          <w14:ligatures w14:val="standardContextual"/>
        </w:rPr>
      </w:pPr>
    </w:p>
    <w:p w14:paraId="78E219F1"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Gracias, señor presidente.</w:t>
      </w:r>
    </w:p>
    <w:p w14:paraId="150A2319" w14:textId="77777777" w:rsidR="00395BC1" w:rsidRPr="00395BC1" w:rsidRDefault="00395BC1" w:rsidP="00395BC1">
      <w:pPr>
        <w:rPr>
          <w:rFonts w:eastAsia="Calibri" w:cs="Arial"/>
          <w:kern w:val="2"/>
          <w:lang w:eastAsia="en-US"/>
          <w14:ligatures w14:val="standardContextual"/>
        </w:rPr>
      </w:pPr>
    </w:p>
    <w:p w14:paraId="40F122F7" w14:textId="77777777" w:rsidR="00395BC1" w:rsidRPr="00395BC1" w:rsidRDefault="00395BC1" w:rsidP="00395BC1">
      <w:pPr>
        <w:rPr>
          <w:rFonts w:eastAsia="Calibri" w:cs="Arial"/>
          <w:b/>
          <w:bCs/>
          <w:kern w:val="2"/>
          <w:lang w:eastAsia="en-US"/>
          <w14:ligatures w14:val="standardContextual"/>
        </w:rPr>
      </w:pPr>
      <w:r w:rsidRPr="00395BC1">
        <w:rPr>
          <w:rFonts w:eastAsia="Calibri" w:cs="Arial"/>
          <w:b/>
          <w:bCs/>
          <w:kern w:val="2"/>
          <w:lang w:eastAsia="en-US"/>
          <w14:ligatures w14:val="standardContextual"/>
        </w:rPr>
        <w:t>Presidente Rodrigo Arias Sánchez:</w:t>
      </w:r>
    </w:p>
    <w:p w14:paraId="7DD73000" w14:textId="77777777" w:rsidR="00395BC1" w:rsidRPr="00395BC1" w:rsidRDefault="00395BC1" w:rsidP="00395BC1">
      <w:pPr>
        <w:rPr>
          <w:rFonts w:eastAsia="Calibri" w:cs="Arial"/>
          <w:kern w:val="2"/>
          <w:lang w:eastAsia="en-US"/>
          <w14:ligatures w14:val="standardContextual"/>
        </w:rPr>
      </w:pPr>
    </w:p>
    <w:p w14:paraId="43595AC6"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Gracias diputado, tiene la palabra el diputado Nicolás Alvarado por cinco minutos.</w:t>
      </w:r>
    </w:p>
    <w:p w14:paraId="55FC31A0" w14:textId="77777777" w:rsidR="00395BC1" w:rsidRPr="00395BC1" w:rsidRDefault="00395BC1" w:rsidP="00395BC1">
      <w:pPr>
        <w:rPr>
          <w:rFonts w:eastAsia="Calibri" w:cs="Arial"/>
          <w:kern w:val="2"/>
          <w:lang w:eastAsia="en-US"/>
          <w14:ligatures w14:val="standardContextual"/>
        </w:rPr>
      </w:pPr>
    </w:p>
    <w:p w14:paraId="47089CD8" w14:textId="77777777" w:rsidR="00395BC1" w:rsidRPr="00395BC1" w:rsidRDefault="00395BC1" w:rsidP="00395BC1">
      <w:pPr>
        <w:rPr>
          <w:rFonts w:eastAsia="Calibri" w:cs="Arial"/>
          <w:b/>
          <w:bCs/>
          <w:kern w:val="2"/>
          <w:lang w:eastAsia="en-US"/>
          <w14:ligatures w14:val="standardContextual"/>
        </w:rPr>
      </w:pPr>
      <w:r w:rsidRPr="00395BC1">
        <w:rPr>
          <w:rFonts w:eastAsia="Calibri" w:cs="Arial"/>
          <w:b/>
          <w:bCs/>
          <w:kern w:val="2"/>
          <w:lang w:eastAsia="en-US"/>
          <w14:ligatures w14:val="standardContextual"/>
        </w:rPr>
        <w:t>Diputado Francisco Nicolás Alvarado:</w:t>
      </w:r>
    </w:p>
    <w:p w14:paraId="3075DC84" w14:textId="77777777" w:rsidR="00395BC1" w:rsidRPr="00395BC1" w:rsidRDefault="00395BC1" w:rsidP="00395BC1">
      <w:pPr>
        <w:rPr>
          <w:rFonts w:eastAsia="Calibri" w:cs="Arial"/>
          <w:kern w:val="2"/>
          <w:lang w:eastAsia="en-US"/>
          <w14:ligatures w14:val="standardContextual"/>
        </w:rPr>
      </w:pPr>
    </w:p>
    <w:p w14:paraId="349989D2"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Muchas gracias, presidente.</w:t>
      </w:r>
    </w:p>
    <w:p w14:paraId="01491D47"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 xml:space="preserve">Costarricenses, nos robaron tres mil doscientos noventa millones de colones, sí, nos robaron eso en el Banco </w:t>
      </w:r>
      <w:proofErr w:type="gramStart"/>
      <w:r w:rsidRPr="00395BC1">
        <w:rPr>
          <w:rFonts w:eastAsia="Calibri" w:cs="Arial"/>
          <w:kern w:val="2"/>
          <w:lang w:eastAsia="en-US"/>
          <w14:ligatures w14:val="standardContextual"/>
        </w:rPr>
        <w:t>más importante y más grande</w:t>
      </w:r>
      <w:proofErr w:type="gramEnd"/>
      <w:r w:rsidRPr="00395BC1">
        <w:rPr>
          <w:rFonts w:eastAsia="Calibri" w:cs="Arial"/>
          <w:kern w:val="2"/>
          <w:lang w:eastAsia="en-US"/>
          <w14:ligatures w14:val="standardContextual"/>
        </w:rPr>
        <w:t xml:space="preserve"> que tenemos todas y todos los costarricenses, el Banco Nacional un robo el más grande de la historia bancaria del país y sucedió durante un período laxo cuatro años, cuatro años estuvieron saqueando la bóveda del Banco Nacional y no pasaba nada.</w:t>
      </w:r>
    </w:p>
    <w:p w14:paraId="6CF4D40E" w14:textId="77777777" w:rsidR="00395BC1" w:rsidRPr="00395BC1" w:rsidRDefault="00395BC1" w:rsidP="00395BC1">
      <w:pPr>
        <w:rPr>
          <w:rFonts w:eastAsia="Calibri" w:cs="Arial"/>
          <w:kern w:val="2"/>
          <w:lang w:eastAsia="en-US"/>
          <w14:ligatures w14:val="standardContextual"/>
        </w:rPr>
      </w:pPr>
    </w:p>
    <w:p w14:paraId="0777FDD3"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Esto lo único que dice es la pasividad con que se ha administrado la banca en este caso el Banco Nacional, ahora podemos decir que a partir de estos cuatros años y encontrar esto vamos a decir que actuaron con diligencia las autoridades del Banco, no es cierto, fueron pasivos, fueron compasivos, fueron lentos, incluso, transcurren veinte días, veinte días desde que se sabe públicamente desde el robo a través de la prensa hasta que se pone la denuncia ante el Ministerio público.</w:t>
      </w:r>
    </w:p>
    <w:p w14:paraId="2151337D" w14:textId="77777777" w:rsidR="00395BC1" w:rsidRPr="00395BC1" w:rsidRDefault="00395BC1" w:rsidP="00395BC1">
      <w:pPr>
        <w:rPr>
          <w:rFonts w:eastAsia="Calibri" w:cs="Arial"/>
          <w:kern w:val="2"/>
          <w:lang w:eastAsia="en-US"/>
          <w14:ligatures w14:val="standardContextual"/>
        </w:rPr>
      </w:pPr>
    </w:p>
    <w:p w14:paraId="4330FFDA"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 xml:space="preserve">Esta pasividad es altamente sospechosa incluso el Ministerio Público tiene señalada a la directora jurídica la licenciada Herrera, como una posible autora del delito obstaculización de la justicia porque parece que internamente hubo presiones para que el tema no saliera a flote, vea usted que </w:t>
      </w:r>
      <w:proofErr w:type="spellStart"/>
      <w:r w:rsidRPr="00395BC1">
        <w:rPr>
          <w:rFonts w:eastAsia="Calibri" w:cs="Arial"/>
          <w:kern w:val="2"/>
          <w:lang w:eastAsia="en-US"/>
          <w14:ligatures w14:val="standardContextual"/>
        </w:rPr>
        <w:t>pasmosidad</w:t>
      </w:r>
      <w:proofErr w:type="spellEnd"/>
      <w:r w:rsidRPr="00395BC1">
        <w:rPr>
          <w:rFonts w:eastAsia="Calibri" w:cs="Arial"/>
          <w:kern w:val="2"/>
          <w:lang w:eastAsia="en-US"/>
          <w14:ligatures w14:val="standardContextual"/>
        </w:rPr>
        <w:t xml:space="preserve"> de querer tapar un robo de ese tamaño, ¿en la mente de quién o a quiénes dentro también están protegiendo con estas actitudes?, dañan mucho la marca del Banco Nacional de estas cosas y no pueden pasar desapercibidas, por eso hoy está fracción hace su control político sobre este tema tan delicado.</w:t>
      </w:r>
    </w:p>
    <w:p w14:paraId="49D425F0" w14:textId="77777777" w:rsidR="00395BC1" w:rsidRPr="00395BC1" w:rsidRDefault="00395BC1" w:rsidP="00395BC1">
      <w:pPr>
        <w:rPr>
          <w:rFonts w:eastAsia="Calibri" w:cs="Arial"/>
          <w:kern w:val="2"/>
          <w:lang w:eastAsia="en-US"/>
          <w14:ligatures w14:val="standardContextual"/>
        </w:rPr>
      </w:pPr>
    </w:p>
    <w:p w14:paraId="6AC0368F"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La banca nacional le costó mucho a este país y se convirtió en un motor de desarrollo imposible de igualar con otro mecanismo, pero estas cosas lo que buscan es eso dañar a la banca nacional para después ofrecerla al mejor postor a precio de gallina flaca pero tampoco los vamos a dejar tampoco los vamos a dejar que dañen la banca nacional de esa manera.</w:t>
      </w:r>
    </w:p>
    <w:p w14:paraId="6AFA0C00" w14:textId="77777777" w:rsidR="00395BC1" w:rsidRPr="00395BC1" w:rsidRDefault="00395BC1" w:rsidP="00395BC1">
      <w:pPr>
        <w:rPr>
          <w:rFonts w:eastAsia="Calibri" w:cs="Arial"/>
          <w:kern w:val="2"/>
          <w:lang w:eastAsia="en-US"/>
          <w14:ligatures w14:val="standardContextual"/>
        </w:rPr>
      </w:pPr>
    </w:p>
    <w:p w14:paraId="15AB461A"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 xml:space="preserve">Yo les quiero decir que no basta con que nos venga a decir ahora que este monto que se perdió que se lo robaron lo van a rebajar de las utilidades del Banco Nacional, por favor, qué es esa manera de comunicarle al país una falta de capacidad </w:t>
      </w:r>
      <w:r w:rsidRPr="00395BC1">
        <w:rPr>
          <w:rFonts w:eastAsia="Calibri" w:cs="Arial"/>
          <w:kern w:val="2"/>
          <w:lang w:eastAsia="en-US"/>
          <w14:ligatures w14:val="standardContextual"/>
        </w:rPr>
        <w:lastRenderedPageBreak/>
        <w:t>gerencial de don Bernardo y ahí para abajo todos ellos deberían de rebajárselo ellos mismos, y usted don Bernardo debería tener un poco más de pena y agarrar sus cositas de irse el Banco también porque usted que tiene una especialidad supuestamente en seguridad y protección bancaria no vio pasar por su oficina ni siquiera el rastro de ese robo permanente que estuvo sucediendo ahí unos pisos más abajo de su oficina en el edificio central, está usted muy preocupado por cierto como ya lo dijo el diputado de Jiménez en organizar su campañita para hacer presidente del BCIE, claro, no querían o no quería usted que saliera a la luz pública en este momento tan inoportuno de su campaña.</w:t>
      </w:r>
    </w:p>
    <w:p w14:paraId="66AD0EB6" w14:textId="77777777" w:rsidR="00395BC1" w:rsidRPr="00395BC1" w:rsidRDefault="00395BC1" w:rsidP="00395BC1">
      <w:pPr>
        <w:rPr>
          <w:rFonts w:eastAsia="Calibri" w:cs="Arial"/>
          <w:kern w:val="2"/>
          <w:lang w:eastAsia="en-US"/>
          <w14:ligatures w14:val="standardContextual"/>
        </w:rPr>
      </w:pPr>
    </w:p>
    <w:p w14:paraId="181A4FF6" w14:textId="77777777" w:rsidR="00395BC1" w:rsidRPr="00395BC1" w:rsidRDefault="00395BC1" w:rsidP="00395BC1">
      <w:pPr>
        <w:rPr>
          <w:rFonts w:eastAsia="Calibri" w:cs="Arial"/>
          <w:kern w:val="2"/>
          <w:lang w:eastAsia="en-US"/>
          <w14:ligatures w14:val="standardContextual"/>
        </w:rPr>
      </w:pPr>
      <w:r w:rsidRPr="00395BC1">
        <w:rPr>
          <w:rFonts w:eastAsia="Calibri" w:cs="Arial"/>
          <w:kern w:val="2"/>
          <w:lang w:eastAsia="en-US"/>
          <w14:ligatures w14:val="standardContextual"/>
        </w:rPr>
        <w:t>Vean don, Bernardo sus nueve millones y más de colones que se gana deberían de ser suficiente para que usted diga hasta aquí ya lucré de este Banco y me voy y recojo mis cositas verdad, porque creo que lo que está demostrando hoy usted es una alta incapacidad de dirigir el Banco más importante de todas y todos los costarricenses, y por supuesto nosotros quedamos atentos a que usted tome esa decisión porque está investigación apenas comienza hoy a nivel judicial, pero ya también aquí la vamos a activar a nivel de control político.</w:t>
      </w:r>
    </w:p>
    <w:p w14:paraId="447A3CCD" w14:textId="77777777" w:rsidR="00395BC1" w:rsidRPr="00395BC1" w:rsidRDefault="00395BC1" w:rsidP="00395BC1">
      <w:pPr>
        <w:rPr>
          <w:rFonts w:eastAsia="Calibri" w:cs="Arial"/>
          <w:kern w:val="2"/>
          <w:lang w:eastAsia="en-US"/>
          <w14:ligatures w14:val="standardContextual"/>
        </w:rPr>
      </w:pPr>
    </w:p>
    <w:p w14:paraId="6415CAB3" w14:textId="35AD5AE3" w:rsidR="00831E29" w:rsidRPr="00831E29" w:rsidRDefault="00395BC1" w:rsidP="00F44336">
      <w:pPr>
        <w:rPr>
          <w:rFonts w:eastAsiaTheme="minorHAnsi" w:cs="Arial"/>
          <w:bCs/>
          <w:lang w:val="es-CR" w:eastAsia="en-US"/>
        </w:rPr>
      </w:pPr>
      <w:r w:rsidRPr="00395BC1">
        <w:rPr>
          <w:rFonts w:eastAsia="Calibri" w:cs="Arial"/>
          <w:kern w:val="2"/>
          <w:lang w:eastAsia="en-US"/>
          <w14:ligatures w14:val="standardContextual"/>
        </w:rPr>
        <w:t xml:space="preserve">Y también queda demostrado la alta vulnerabilidad que tiene nuestro sistema bancario en el Banco Nacional donde simplemente uno de los llamados puntos ciegos le permite al jefe de custodia el efectivo sacar tranquila y pomposamente en una bolsita en un sobre de manila millones de millones cada día que se le ocurre sin que no haya nadie que le diga a dónde va con esa bolsita y con ese bulto que </w:t>
      </w:r>
      <w:proofErr w:type="gramStart"/>
      <w:r w:rsidRPr="00395BC1">
        <w:rPr>
          <w:rFonts w:eastAsia="Calibri" w:cs="Arial"/>
          <w:kern w:val="2"/>
          <w:lang w:eastAsia="en-US"/>
          <w14:ligatures w14:val="standardContextual"/>
        </w:rPr>
        <w:t xml:space="preserve">lleva </w:t>
      </w:r>
      <w:r w:rsidR="00F44336">
        <w:rPr>
          <w:rFonts w:eastAsia="Calibri" w:cs="Arial"/>
          <w:kern w:val="2"/>
          <w:lang w:eastAsia="en-US"/>
          <w14:ligatures w14:val="standardContextual"/>
        </w:rPr>
        <w:t>.</w:t>
      </w:r>
      <w:proofErr w:type="gramEnd"/>
    </w:p>
    <w:p w14:paraId="330E1C34" w14:textId="77777777" w:rsidR="00831E29" w:rsidRPr="00831E29" w:rsidRDefault="00831E29" w:rsidP="00831E29">
      <w:pPr>
        <w:rPr>
          <w:rFonts w:eastAsiaTheme="minorHAnsi" w:cs="Arial"/>
          <w:bCs/>
          <w:lang w:val="es-CR" w:eastAsia="en-US"/>
        </w:rPr>
      </w:pPr>
    </w:p>
    <w:p w14:paraId="3F5CD54D"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Ese es un cuento de candidez, ese es un cuento de niños.  Por supuesto que hay toda una estructura en colusión cohonestando y dejando pasar esa cantidad de dinero en efectivo que estaban saqueándole al Banco Nacional de Costa Rica.  </w:t>
      </w:r>
    </w:p>
    <w:p w14:paraId="676FBFB7" w14:textId="77777777" w:rsidR="00831E29" w:rsidRPr="00831E29" w:rsidRDefault="00831E29" w:rsidP="00831E29">
      <w:pPr>
        <w:rPr>
          <w:rFonts w:eastAsiaTheme="minorHAnsi" w:cs="Arial"/>
          <w:bCs/>
          <w:lang w:val="es-CR" w:eastAsia="en-US"/>
        </w:rPr>
      </w:pPr>
    </w:p>
    <w:p w14:paraId="451ABA07"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Y desdichadamente tuvieron venir hasta los vendedores de lotería que tal el señor este Olivares no les estaba pagando los cuentones que tenía con la lotería y con los chances, ¿verdad? Que por cierto aparecieron las autoridades de la Junta de Protección Social diciendo que habían aumentado las ventas de raspaditas.  </w:t>
      </w:r>
    </w:p>
    <w:p w14:paraId="2D5F839F" w14:textId="77777777" w:rsidR="00831E29" w:rsidRPr="00831E29" w:rsidRDefault="00831E29" w:rsidP="00831E29">
      <w:pPr>
        <w:rPr>
          <w:rFonts w:eastAsiaTheme="minorHAnsi" w:cs="Arial"/>
          <w:bCs/>
          <w:lang w:val="es-CR" w:eastAsia="en-US"/>
        </w:rPr>
      </w:pPr>
    </w:p>
    <w:p w14:paraId="444945E0"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Con razón, porque este señor se gastaba tres millones diarios en raspaditas de todos los costarricenses que estaban festinando en el banco.</w:t>
      </w:r>
    </w:p>
    <w:p w14:paraId="4A0A776B" w14:textId="77777777" w:rsidR="00831E29" w:rsidRPr="00831E29" w:rsidRDefault="00831E29" w:rsidP="00831E29">
      <w:pPr>
        <w:rPr>
          <w:rFonts w:eastAsiaTheme="minorHAnsi" w:cs="Arial"/>
          <w:bCs/>
          <w:lang w:val="es-CR" w:eastAsia="en-US"/>
        </w:rPr>
      </w:pPr>
    </w:p>
    <w:p w14:paraId="0E9423EF"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Yo les quiero decir que ahora sí aparece la </w:t>
      </w:r>
      <w:proofErr w:type="spellStart"/>
      <w:r w:rsidRPr="00831E29">
        <w:rPr>
          <w:rFonts w:eastAsiaTheme="minorHAnsi" w:cs="Arial"/>
          <w:bCs/>
          <w:lang w:val="es-CR" w:eastAsia="en-US"/>
        </w:rPr>
        <w:t>Sugef</w:t>
      </w:r>
      <w:proofErr w:type="spellEnd"/>
      <w:r w:rsidRPr="00831E29">
        <w:rPr>
          <w:rFonts w:eastAsiaTheme="minorHAnsi" w:cs="Arial"/>
          <w:bCs/>
          <w:lang w:val="es-CR" w:eastAsia="en-US"/>
        </w:rPr>
        <w:t xml:space="preserve"> rasgándose las vestiduras también diciendo que va a pedirles a todos los bancos que mejoren sus sistemas de control de efectivo.  Como siempre, la </w:t>
      </w:r>
      <w:proofErr w:type="spellStart"/>
      <w:r w:rsidRPr="00831E29">
        <w:rPr>
          <w:rFonts w:eastAsiaTheme="minorHAnsi" w:cs="Arial"/>
          <w:bCs/>
          <w:lang w:val="es-CR" w:eastAsia="en-US"/>
        </w:rPr>
        <w:t>Sugef</w:t>
      </w:r>
      <w:proofErr w:type="spellEnd"/>
      <w:r w:rsidRPr="00831E29">
        <w:rPr>
          <w:rFonts w:eastAsiaTheme="minorHAnsi" w:cs="Arial"/>
          <w:bCs/>
          <w:lang w:val="es-CR" w:eastAsia="en-US"/>
        </w:rPr>
        <w:t xml:space="preserve"> apareciendo tarde para simplemente montarse en el carruaje del regaño para el Banco.  Tuvo que haber estado antes operando la </w:t>
      </w:r>
      <w:proofErr w:type="spellStart"/>
      <w:r w:rsidRPr="00831E29">
        <w:rPr>
          <w:rFonts w:eastAsiaTheme="minorHAnsi" w:cs="Arial"/>
          <w:bCs/>
          <w:lang w:val="es-CR" w:eastAsia="en-US"/>
        </w:rPr>
        <w:t>Sugef</w:t>
      </w:r>
      <w:proofErr w:type="spellEnd"/>
      <w:r w:rsidRPr="00831E29">
        <w:rPr>
          <w:rFonts w:eastAsiaTheme="minorHAnsi" w:cs="Arial"/>
          <w:bCs/>
          <w:lang w:val="es-CR" w:eastAsia="en-US"/>
        </w:rPr>
        <w:t>.</w:t>
      </w:r>
    </w:p>
    <w:p w14:paraId="6433360E" w14:textId="77777777" w:rsidR="00831E29" w:rsidRPr="00831E29" w:rsidRDefault="00831E29" w:rsidP="00831E29">
      <w:pPr>
        <w:rPr>
          <w:rFonts w:eastAsiaTheme="minorHAnsi" w:cs="Arial"/>
          <w:bCs/>
          <w:lang w:val="es-CR" w:eastAsia="en-US"/>
        </w:rPr>
      </w:pPr>
    </w:p>
    <w:p w14:paraId="1BAD93B3"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Pero sí les digo, la banca nacional se mantiene nacionalizada.  Nosotros la vamos a defender y también vamos a ir contra aquellos que hoy la están permitiendo que la saqueen y que la roben como le han estado haciendo al Banco Nacional.</w:t>
      </w:r>
    </w:p>
    <w:p w14:paraId="6D0800FB" w14:textId="77777777" w:rsidR="00831E29" w:rsidRPr="00831E29" w:rsidRDefault="00831E29" w:rsidP="00831E29">
      <w:pPr>
        <w:rPr>
          <w:rFonts w:eastAsiaTheme="minorHAnsi" w:cs="Arial"/>
          <w:bCs/>
          <w:lang w:val="es-CR" w:eastAsia="en-US"/>
        </w:rPr>
      </w:pPr>
    </w:p>
    <w:p w14:paraId="671A9DE9"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Esta fracción siempre va a estar con la banca nacional y no vamos a permitir que actos bochornosos y </w:t>
      </w:r>
      <w:proofErr w:type="spellStart"/>
      <w:r w:rsidRPr="00831E29">
        <w:rPr>
          <w:rFonts w:eastAsiaTheme="minorHAnsi" w:cs="Arial"/>
          <w:bCs/>
          <w:lang w:val="es-CR" w:eastAsia="en-US"/>
        </w:rPr>
        <w:t>delincuentiles</w:t>
      </w:r>
      <w:proofErr w:type="spellEnd"/>
      <w:r w:rsidRPr="00831E29">
        <w:rPr>
          <w:rFonts w:eastAsiaTheme="minorHAnsi" w:cs="Arial"/>
          <w:bCs/>
          <w:lang w:val="es-CR" w:eastAsia="en-US"/>
        </w:rPr>
        <w:t xml:space="preserve"> como estos sean objeto para que promuevan la venta de los bancos nacionales.  Que se persigan a los delincuentes, sí, a los verdaderos delincuentes y aquellos funcionarios que han cohonestado con ellos.</w:t>
      </w:r>
    </w:p>
    <w:p w14:paraId="0328CFE3" w14:textId="77777777" w:rsidR="00831E29" w:rsidRPr="00831E29" w:rsidRDefault="00831E29" w:rsidP="00831E29">
      <w:pPr>
        <w:rPr>
          <w:rFonts w:eastAsiaTheme="minorHAnsi" w:cs="Arial"/>
          <w:bCs/>
          <w:lang w:val="es-CR" w:eastAsia="en-US"/>
        </w:rPr>
      </w:pPr>
    </w:p>
    <w:p w14:paraId="4FBBDB94"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Muchas gracias, presidente.</w:t>
      </w:r>
    </w:p>
    <w:p w14:paraId="74E3ABBC" w14:textId="77777777" w:rsidR="00831E29" w:rsidRPr="00831E29" w:rsidRDefault="00831E29" w:rsidP="00831E29">
      <w:pPr>
        <w:rPr>
          <w:rFonts w:eastAsiaTheme="minorHAnsi" w:cs="Arial"/>
          <w:bCs/>
          <w:lang w:val="es-CR" w:eastAsia="en-US"/>
        </w:rPr>
      </w:pPr>
    </w:p>
    <w:p w14:paraId="5D403C83" w14:textId="77777777" w:rsidR="00831E29" w:rsidRPr="00831E29" w:rsidRDefault="00831E29" w:rsidP="00831E29">
      <w:pPr>
        <w:rPr>
          <w:rFonts w:eastAsiaTheme="minorHAnsi" w:cs="Arial"/>
          <w:b/>
          <w:lang w:val="es-CR" w:eastAsia="en-US"/>
        </w:rPr>
      </w:pPr>
      <w:r w:rsidRPr="00831E29">
        <w:rPr>
          <w:rFonts w:eastAsiaTheme="minorHAnsi" w:cs="Arial"/>
          <w:b/>
          <w:lang w:val="es-CR" w:eastAsia="en-US"/>
        </w:rPr>
        <w:t>Presidente Rodrigo Arias Sánchez:</w:t>
      </w:r>
    </w:p>
    <w:p w14:paraId="045E591E" w14:textId="77777777" w:rsidR="00831E29" w:rsidRPr="00831E29" w:rsidRDefault="00831E29" w:rsidP="00831E29">
      <w:pPr>
        <w:rPr>
          <w:rFonts w:eastAsiaTheme="minorHAnsi" w:cs="Arial"/>
          <w:bCs/>
          <w:lang w:val="es-CR" w:eastAsia="en-US"/>
        </w:rPr>
      </w:pPr>
    </w:p>
    <w:p w14:paraId="328D7A1D"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Gracias, diputado.</w:t>
      </w:r>
    </w:p>
    <w:p w14:paraId="7892766F" w14:textId="77777777" w:rsidR="00831E29" w:rsidRPr="00831E29" w:rsidRDefault="00831E29" w:rsidP="00831E29">
      <w:pPr>
        <w:rPr>
          <w:rFonts w:eastAsiaTheme="minorHAnsi" w:cs="Arial"/>
          <w:bCs/>
          <w:lang w:val="es-CR" w:eastAsia="en-US"/>
        </w:rPr>
      </w:pPr>
    </w:p>
    <w:p w14:paraId="25D6809A"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Tiene la palabra la diputada Barquero </w:t>
      </w:r>
      <w:proofErr w:type="spellStart"/>
      <w:r w:rsidRPr="00831E29">
        <w:rPr>
          <w:rFonts w:eastAsiaTheme="minorHAnsi" w:cs="Arial"/>
          <w:bCs/>
          <w:lang w:val="es-CR" w:eastAsia="en-US"/>
        </w:rPr>
        <w:t>Barquero</w:t>
      </w:r>
      <w:proofErr w:type="spellEnd"/>
      <w:r w:rsidRPr="00831E29">
        <w:rPr>
          <w:rFonts w:eastAsiaTheme="minorHAnsi" w:cs="Arial"/>
          <w:bCs/>
          <w:lang w:val="es-CR" w:eastAsia="en-US"/>
        </w:rPr>
        <w:t>, Dinorah, por siete minutos.</w:t>
      </w:r>
    </w:p>
    <w:p w14:paraId="31106C96" w14:textId="77777777" w:rsidR="00831E29" w:rsidRPr="00831E29" w:rsidRDefault="00831E29" w:rsidP="00831E29">
      <w:pPr>
        <w:rPr>
          <w:rFonts w:eastAsiaTheme="minorHAnsi" w:cs="Arial"/>
          <w:bCs/>
          <w:lang w:val="es-CR" w:eastAsia="en-US"/>
        </w:rPr>
      </w:pPr>
    </w:p>
    <w:p w14:paraId="5E228BC2" w14:textId="77777777" w:rsidR="00831E29" w:rsidRPr="00831E29" w:rsidRDefault="00831E29" w:rsidP="00831E29">
      <w:pPr>
        <w:rPr>
          <w:rFonts w:eastAsiaTheme="minorHAnsi" w:cs="Arial"/>
          <w:b/>
          <w:lang w:val="es-CR" w:eastAsia="en-US"/>
        </w:rPr>
      </w:pPr>
      <w:r w:rsidRPr="00831E29">
        <w:rPr>
          <w:rFonts w:eastAsiaTheme="minorHAnsi" w:cs="Arial"/>
          <w:b/>
          <w:lang w:val="es-CR" w:eastAsia="en-US"/>
        </w:rPr>
        <w:t xml:space="preserve">Diputada Dinorah Barquero </w:t>
      </w:r>
      <w:proofErr w:type="spellStart"/>
      <w:r w:rsidRPr="00831E29">
        <w:rPr>
          <w:rFonts w:eastAsiaTheme="minorHAnsi" w:cs="Arial"/>
          <w:b/>
          <w:lang w:val="es-CR" w:eastAsia="en-US"/>
        </w:rPr>
        <w:t>Barquero</w:t>
      </w:r>
      <w:proofErr w:type="spellEnd"/>
      <w:r w:rsidRPr="00831E29">
        <w:rPr>
          <w:rFonts w:eastAsiaTheme="minorHAnsi" w:cs="Arial"/>
          <w:b/>
          <w:lang w:val="es-CR" w:eastAsia="en-US"/>
        </w:rPr>
        <w:t>:</w:t>
      </w:r>
    </w:p>
    <w:p w14:paraId="6E588670" w14:textId="77777777" w:rsidR="00831E29" w:rsidRPr="00831E29" w:rsidRDefault="00831E29" w:rsidP="00831E29">
      <w:pPr>
        <w:rPr>
          <w:rFonts w:eastAsiaTheme="minorHAnsi" w:cs="Arial"/>
          <w:bCs/>
          <w:lang w:val="es-CR" w:eastAsia="en-US"/>
        </w:rPr>
      </w:pPr>
    </w:p>
    <w:p w14:paraId="552A6548"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Gracias, señor presidente.  Buenas tardes, compañeros y compañeras.</w:t>
      </w:r>
    </w:p>
    <w:p w14:paraId="567C58E4" w14:textId="77777777" w:rsidR="00831E29" w:rsidRPr="00831E29" w:rsidRDefault="00831E29" w:rsidP="00831E29">
      <w:pPr>
        <w:rPr>
          <w:rFonts w:eastAsiaTheme="minorHAnsi" w:cs="Arial"/>
          <w:bCs/>
          <w:lang w:val="es-CR" w:eastAsia="en-US"/>
        </w:rPr>
      </w:pPr>
    </w:p>
    <w:p w14:paraId="7B6B0595"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Realmente es muy grave, las noticias que hemos tenido últimamente en referencia a nuestra banca, a la Caja y así en una serie de instituciones.</w:t>
      </w:r>
    </w:p>
    <w:p w14:paraId="53C20E67" w14:textId="77777777" w:rsidR="00831E29" w:rsidRPr="00831E29" w:rsidRDefault="00831E29" w:rsidP="00831E29">
      <w:pPr>
        <w:rPr>
          <w:rFonts w:eastAsiaTheme="minorHAnsi" w:cs="Arial"/>
          <w:bCs/>
          <w:lang w:val="es-CR" w:eastAsia="en-US"/>
        </w:rPr>
      </w:pPr>
    </w:p>
    <w:p w14:paraId="56AF6733"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Sin ninguna duda, quieren privatizar la salud; sin ninguna duda, quieren jugar con la vida y con la enfermedad de los costarricenses; y sin ninguna duda, ahora queda absolutamente claro y demostrado que de igual manera quieren jugar con la plata de los costarricenses.</w:t>
      </w:r>
    </w:p>
    <w:p w14:paraId="2216EAF1" w14:textId="77777777" w:rsidR="00831E29" w:rsidRPr="00831E29" w:rsidRDefault="00831E29" w:rsidP="00831E29">
      <w:pPr>
        <w:rPr>
          <w:rFonts w:eastAsiaTheme="minorHAnsi" w:cs="Arial"/>
          <w:bCs/>
          <w:lang w:val="es-CR" w:eastAsia="en-US"/>
        </w:rPr>
      </w:pPr>
    </w:p>
    <w:p w14:paraId="643FEA1A"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Y a mí que no vengan con el cuentico de que la sacaron en sobres de manila una persona.  Y qué bueno, qué bueno que recientemente se aprobó la Ley de Crimen Organizado, porque hoy le decía a la prensa que es un claro ejemplo de lo que ha ocurrido en la Junta de Protección Social y en el </w:t>
      </w:r>
      <w:proofErr w:type="spellStart"/>
      <w:r w:rsidRPr="00831E29">
        <w:rPr>
          <w:rFonts w:eastAsiaTheme="minorHAnsi" w:cs="Arial"/>
          <w:bCs/>
          <w:lang w:val="es-CR" w:eastAsia="en-US"/>
        </w:rPr>
        <w:t>Sinart</w:t>
      </w:r>
      <w:proofErr w:type="spellEnd"/>
      <w:r w:rsidRPr="00831E29">
        <w:rPr>
          <w:rFonts w:eastAsiaTheme="minorHAnsi" w:cs="Arial"/>
          <w:bCs/>
          <w:lang w:val="es-CR" w:eastAsia="en-US"/>
        </w:rPr>
        <w:t>, un claro ejemplo de lo que es el crimen organizado.</w:t>
      </w:r>
    </w:p>
    <w:p w14:paraId="0304DD63" w14:textId="77777777" w:rsidR="00831E29" w:rsidRPr="00831E29" w:rsidRDefault="00831E29" w:rsidP="00831E29">
      <w:pPr>
        <w:rPr>
          <w:rFonts w:eastAsiaTheme="minorHAnsi" w:cs="Arial"/>
          <w:bCs/>
          <w:lang w:val="es-CR" w:eastAsia="en-US"/>
        </w:rPr>
      </w:pPr>
    </w:p>
    <w:p w14:paraId="6CADCEB1"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Hay una organización, hay una dirección clara para delinquir y esto es lo que está pasando también en nuestra banca.  Hay una dirección, hay un planeamiento, hay una orquesta funcionando y hay un director de orquesta.  </w:t>
      </w:r>
    </w:p>
    <w:p w14:paraId="62DF5131" w14:textId="77777777" w:rsidR="00831E29" w:rsidRPr="00831E29" w:rsidRDefault="00831E29" w:rsidP="00831E29">
      <w:pPr>
        <w:rPr>
          <w:rFonts w:eastAsiaTheme="minorHAnsi" w:cs="Arial"/>
          <w:bCs/>
          <w:lang w:val="es-CR" w:eastAsia="en-US"/>
        </w:rPr>
      </w:pPr>
    </w:p>
    <w:p w14:paraId="2C3A9D25"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¿Quién sacó la plata?  Bueno, pues eso se va a saber de manera más clara y digamos que más fácil.  ¿Pero quién es el director de orquesta?  Ahí es donde hay que llegar.  ¿Y a dónde fue a parar esa plata?</w:t>
      </w:r>
    </w:p>
    <w:p w14:paraId="5FAB4DD6" w14:textId="77777777" w:rsidR="00831E29" w:rsidRPr="00831E29" w:rsidRDefault="00831E29" w:rsidP="00831E29">
      <w:pPr>
        <w:rPr>
          <w:rFonts w:eastAsiaTheme="minorHAnsi" w:cs="Arial"/>
          <w:bCs/>
          <w:lang w:val="es-CR" w:eastAsia="en-US"/>
        </w:rPr>
      </w:pPr>
    </w:p>
    <w:p w14:paraId="49D5E9D3"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Yo no puedo aquí descuidarme de que eso fue en el 2019.  Veníamos con los gobiernos PAC y no puedo dejar de lado también de que esos gobiernos PAC vienen en una continuación en este Gobierno, y que vienen en una continuación desde el Ministerio de Hacienda y desde la banca.  </w:t>
      </w:r>
    </w:p>
    <w:p w14:paraId="2E7830C0" w14:textId="77777777" w:rsidR="00831E29" w:rsidRPr="00831E29" w:rsidRDefault="00831E29" w:rsidP="00831E29">
      <w:pPr>
        <w:rPr>
          <w:rFonts w:eastAsiaTheme="minorHAnsi" w:cs="Arial"/>
          <w:bCs/>
          <w:lang w:val="es-CR" w:eastAsia="en-US"/>
        </w:rPr>
      </w:pPr>
    </w:p>
    <w:p w14:paraId="53F2FB35"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lastRenderedPageBreak/>
        <w:t>Así es que estemos atentos, estemos alertas, como dicen los muchachos de la universidad, y que no termino de mencionar siempre, no dejo de mencionar estemos alerta, estemos alerta porque nos quieren robar la democracia, estemos alerta porque le quieren robar la paz a las mujeres, estemos alertas porque quieren robarse la institucionalidad, estemos alertas porque quieren robarse la educación, quieren venderla, quieren privatizar la educación, quieren privatizar la Caja, pero estemos alerta porque ya no solo quieren robarse la banca, se están robando la plata de los bancos.</w:t>
      </w:r>
    </w:p>
    <w:p w14:paraId="2B9C08B5" w14:textId="77777777" w:rsidR="00831E29" w:rsidRPr="00831E29" w:rsidRDefault="00831E29" w:rsidP="00831E29">
      <w:pPr>
        <w:rPr>
          <w:rFonts w:eastAsiaTheme="minorHAnsi" w:cs="Arial"/>
          <w:bCs/>
          <w:lang w:val="es-CR" w:eastAsia="en-US"/>
        </w:rPr>
      </w:pPr>
    </w:p>
    <w:p w14:paraId="1C06C32D"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Y perdónenme, esto no es de ciudadanos comunes y corrientes, esto es orquestado, lo insisto. Esto es direccionado, esto hay una mente maestra y esto no es una casa de papel.  Esto es una casa nefasta, donde se reúnen, donde se ponen de acuerdo y donde hay grandes personalidades para esto, porque al final va a quedar como que el hilo se rompe por lo más delgado y no es el que cogió la </w:t>
      </w:r>
      <w:proofErr w:type="spellStart"/>
      <w:r w:rsidRPr="00831E29">
        <w:rPr>
          <w:rFonts w:eastAsiaTheme="minorHAnsi" w:cs="Arial"/>
          <w:bCs/>
          <w:lang w:val="es-CR" w:eastAsia="en-US"/>
        </w:rPr>
        <w:t>platica</w:t>
      </w:r>
      <w:proofErr w:type="spellEnd"/>
      <w:r w:rsidRPr="00831E29">
        <w:rPr>
          <w:rFonts w:eastAsiaTheme="minorHAnsi" w:cs="Arial"/>
          <w:bCs/>
          <w:lang w:val="es-CR" w:eastAsia="en-US"/>
        </w:rPr>
        <w:t>, es de dónde vino esa directriz, es cómo se organizaron, es quién los organizó y es a dónde está.</w:t>
      </w:r>
    </w:p>
    <w:p w14:paraId="4A7A4A66" w14:textId="77777777" w:rsidR="00831E29" w:rsidRPr="00831E29" w:rsidRDefault="00831E29" w:rsidP="00831E29">
      <w:pPr>
        <w:rPr>
          <w:rFonts w:eastAsiaTheme="minorHAnsi" w:cs="Arial"/>
          <w:bCs/>
          <w:lang w:val="es-CR" w:eastAsia="en-US"/>
        </w:rPr>
      </w:pPr>
    </w:p>
    <w:p w14:paraId="5084F59C"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 xml:space="preserve">Nos quieren robar la paz también.  Y hoy vimos cómo allanaron la casa de un señor porque se dedicaba a amenazar, a amedrentar, a insultar y a amenazar hasta de muerte a funcionarios de la Corte y a diputados.  </w:t>
      </w:r>
    </w:p>
    <w:p w14:paraId="17CF3140" w14:textId="77777777" w:rsidR="00831E29" w:rsidRPr="00831E29" w:rsidRDefault="00831E29" w:rsidP="00831E29">
      <w:pPr>
        <w:rPr>
          <w:rFonts w:eastAsiaTheme="minorHAnsi" w:cs="Arial"/>
          <w:bCs/>
          <w:lang w:val="es-CR" w:eastAsia="en-US"/>
        </w:rPr>
      </w:pPr>
    </w:p>
    <w:p w14:paraId="02A113FC"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Curiosamente no lo hacía con nadie del Ejecutivo.  Curiosamente también hay una página que se llama Rodrigo Chaves Robles, donde se insulta, donde se ofende, donde se violenta a los funcionarios que no se doblegan, que no doblan la cabeza para decir sí señor.</w:t>
      </w:r>
    </w:p>
    <w:p w14:paraId="788852B5" w14:textId="77777777" w:rsidR="00831E29" w:rsidRPr="00831E29" w:rsidRDefault="00831E29" w:rsidP="00831E29">
      <w:pPr>
        <w:rPr>
          <w:rFonts w:eastAsiaTheme="minorHAnsi" w:cs="Arial"/>
          <w:bCs/>
          <w:lang w:val="es-CR" w:eastAsia="en-US"/>
        </w:rPr>
      </w:pPr>
    </w:p>
    <w:p w14:paraId="20D9D162" w14:textId="77777777" w:rsidR="00831E29" w:rsidRPr="00831E29" w:rsidRDefault="00831E29" w:rsidP="00831E29">
      <w:pPr>
        <w:rPr>
          <w:rFonts w:eastAsiaTheme="minorHAnsi" w:cs="Arial"/>
          <w:bCs/>
          <w:lang w:val="es-CR" w:eastAsia="en-US"/>
        </w:rPr>
      </w:pPr>
      <w:r w:rsidRPr="00831E29">
        <w:rPr>
          <w:rFonts w:eastAsiaTheme="minorHAnsi" w:cs="Arial"/>
          <w:bCs/>
          <w:lang w:val="es-CR" w:eastAsia="en-US"/>
        </w:rPr>
        <w:t>Y hoy, dichosamente, se demuestra que hay agresividad, que hay agresión, que hay persecución, pero se demuestra que la Corte tampoco va a declinar sus funciones para dejar que esto siga ocurriendo.</w:t>
      </w:r>
    </w:p>
    <w:p w14:paraId="5F426F19" w14:textId="77777777" w:rsidR="00831E29" w:rsidRPr="00831E29" w:rsidRDefault="00831E29" w:rsidP="00831E29">
      <w:pPr>
        <w:rPr>
          <w:rFonts w:eastAsiaTheme="minorHAnsi" w:cs="Arial"/>
          <w:bCs/>
          <w:lang w:val="es-CR" w:eastAsia="en-US"/>
        </w:rPr>
      </w:pPr>
    </w:p>
    <w:p w14:paraId="3AAE7810" w14:textId="7002BCED" w:rsidR="000B633F" w:rsidRPr="000B633F" w:rsidRDefault="00831E29" w:rsidP="000B633F">
      <w:pPr>
        <w:rPr>
          <w:rFonts w:eastAsia="Calibri" w:cs="Arial"/>
          <w:kern w:val="2"/>
          <w:lang w:val="es-CR" w:eastAsia="en-US"/>
          <w14:ligatures w14:val="standardContextual"/>
        </w:rPr>
      </w:pPr>
      <w:r w:rsidRPr="00831E29">
        <w:rPr>
          <w:rFonts w:eastAsiaTheme="minorHAnsi" w:cs="Arial"/>
          <w:bCs/>
          <w:lang w:val="es-CR" w:eastAsia="en-US"/>
        </w:rPr>
        <w:t xml:space="preserve">¿Y por qué hago referencia a esto?  Hago referencia a esto porque hoy entrevistamos también a una señora en la Comisión </w:t>
      </w:r>
      <w:r w:rsidR="000B633F" w:rsidRPr="000B633F">
        <w:rPr>
          <w:rFonts w:eastAsia="Calibri" w:cs="Arial"/>
          <w:kern w:val="2"/>
          <w:lang w:val="es-CR" w:eastAsia="en-US"/>
          <w14:ligatures w14:val="standardContextual"/>
        </w:rPr>
        <w:t xml:space="preserve">de </w:t>
      </w:r>
      <w:proofErr w:type="spellStart"/>
      <w:r w:rsidR="000B633F" w:rsidRPr="000B633F">
        <w:rPr>
          <w:rFonts w:eastAsia="Calibri" w:cs="Arial"/>
          <w:kern w:val="2"/>
          <w:lang w:val="es-CR" w:eastAsia="en-US"/>
          <w14:ligatures w14:val="standardContextual"/>
        </w:rPr>
        <w:t>Sinart</w:t>
      </w:r>
      <w:proofErr w:type="spellEnd"/>
      <w:r w:rsidR="000B633F" w:rsidRPr="000B633F">
        <w:rPr>
          <w:rFonts w:eastAsia="Calibri" w:cs="Arial"/>
          <w:kern w:val="2"/>
          <w:lang w:val="es-CR" w:eastAsia="en-US"/>
          <w14:ligatures w14:val="standardContextual"/>
        </w:rPr>
        <w:t xml:space="preserve"> y fue una señora muy valiente; una señora que vino inclusive a poner una grabación y una señora que sabemos que tiene más audios y que tienen que ser transparentados.</w:t>
      </w:r>
    </w:p>
    <w:p w14:paraId="5240DD58" w14:textId="77777777" w:rsidR="000B633F" w:rsidRPr="000B633F" w:rsidRDefault="000B633F" w:rsidP="000B633F">
      <w:pPr>
        <w:contextualSpacing/>
        <w:rPr>
          <w:rFonts w:eastAsia="Calibri" w:cs="Arial"/>
          <w:kern w:val="2"/>
          <w:lang w:val="es-CR" w:eastAsia="en-US"/>
          <w14:ligatures w14:val="standardContextual"/>
        </w:rPr>
      </w:pPr>
    </w:p>
    <w:p w14:paraId="1D786983"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Como tiene que ser transparentado el robo al Banco, como tiene que ser transparentada toda esta violencia que ha estado ocurriendo y es que hay que buscar el director de orquesta del robo del Banco, pero hay que buscar también el director de orquesta de la cultura del odio, de la violencia, de la agresión. </w:t>
      </w:r>
    </w:p>
    <w:p w14:paraId="2F7499B0" w14:textId="77777777" w:rsidR="000B633F" w:rsidRPr="000B633F" w:rsidRDefault="000B633F" w:rsidP="000B633F">
      <w:pPr>
        <w:contextualSpacing/>
        <w:rPr>
          <w:rFonts w:eastAsia="Calibri" w:cs="Arial"/>
          <w:kern w:val="2"/>
          <w:lang w:val="es-CR" w:eastAsia="en-US"/>
          <w14:ligatures w14:val="standardContextual"/>
        </w:rPr>
      </w:pPr>
    </w:p>
    <w:p w14:paraId="2738B946"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Hay que buscar el director de orquesta que quiere acabar con la paz social de este país. que quiere acabar con la institucionalidad de este país, que quiere acabar con la democracia de este país. </w:t>
      </w:r>
    </w:p>
    <w:p w14:paraId="46287F15" w14:textId="77777777" w:rsidR="000B633F" w:rsidRPr="000B633F" w:rsidRDefault="000B633F" w:rsidP="000B633F">
      <w:pPr>
        <w:contextualSpacing/>
        <w:rPr>
          <w:rFonts w:eastAsia="Calibri" w:cs="Arial"/>
          <w:kern w:val="2"/>
          <w:lang w:val="es-CR" w:eastAsia="en-US"/>
          <w14:ligatures w14:val="standardContextual"/>
        </w:rPr>
      </w:pPr>
    </w:p>
    <w:p w14:paraId="1AA01B81"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Así cómo se están robando la plata del Banco, así quieren robarnos lo más valioso que tenemos los costarricenses que es nuestra estabilidad, nuestra democracia, la </w:t>
      </w:r>
      <w:r w:rsidRPr="000B633F">
        <w:rPr>
          <w:rFonts w:eastAsia="Calibri" w:cs="Arial"/>
          <w:kern w:val="2"/>
          <w:lang w:val="es-CR" w:eastAsia="en-US"/>
          <w14:ligatures w14:val="standardContextual"/>
        </w:rPr>
        <w:lastRenderedPageBreak/>
        <w:t>transparencia para decir las cosas y la libertad para decirlas. Así es que aquí, que nadie venga a jugar de gallo, porque aquí las cosas se van a investigar.</w:t>
      </w:r>
    </w:p>
    <w:p w14:paraId="0B4BD34C" w14:textId="77777777" w:rsidR="000B633F" w:rsidRPr="000B633F" w:rsidRDefault="000B633F" w:rsidP="000B633F">
      <w:pPr>
        <w:contextualSpacing/>
        <w:rPr>
          <w:rFonts w:eastAsia="Calibri" w:cs="Arial"/>
          <w:kern w:val="2"/>
          <w:lang w:val="es-CR" w:eastAsia="en-US"/>
          <w14:ligatures w14:val="standardContextual"/>
        </w:rPr>
      </w:pPr>
    </w:p>
    <w:p w14:paraId="76F5BD42"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Muchísimas gracias, señor presidente, compañeros y compañeras diputados.</w:t>
      </w:r>
    </w:p>
    <w:p w14:paraId="4C6A8516" w14:textId="77777777" w:rsidR="000B633F" w:rsidRPr="000B633F" w:rsidRDefault="000B633F" w:rsidP="000B633F">
      <w:pPr>
        <w:contextualSpacing/>
        <w:rPr>
          <w:rFonts w:eastAsia="Calibri" w:cs="Arial"/>
          <w:kern w:val="2"/>
          <w:lang w:val="es-CR" w:eastAsia="en-US"/>
          <w14:ligatures w14:val="standardContextual"/>
        </w:rPr>
      </w:pPr>
    </w:p>
    <w:p w14:paraId="2D807D6D" w14:textId="77777777" w:rsidR="000B633F" w:rsidRPr="000B633F" w:rsidRDefault="000B633F" w:rsidP="000B633F">
      <w:pPr>
        <w:contextualSpacing/>
        <w:rPr>
          <w:rFonts w:eastAsia="Calibri" w:cs="Arial"/>
          <w:b/>
          <w:bCs/>
          <w:kern w:val="2"/>
          <w:lang w:val="es-CR" w:eastAsia="en-US"/>
          <w14:ligatures w14:val="standardContextual"/>
        </w:rPr>
      </w:pPr>
      <w:r w:rsidRPr="000B633F">
        <w:rPr>
          <w:rFonts w:eastAsia="Calibri" w:cs="Arial"/>
          <w:b/>
          <w:bCs/>
          <w:kern w:val="2"/>
          <w:lang w:val="es-CR" w:eastAsia="en-US"/>
          <w14:ligatures w14:val="standardContextual"/>
        </w:rPr>
        <w:t>Presidente Rodrigo Arias Sánchez:</w:t>
      </w:r>
    </w:p>
    <w:p w14:paraId="35588FAC" w14:textId="77777777" w:rsidR="000B633F" w:rsidRPr="000B633F" w:rsidRDefault="000B633F" w:rsidP="000B633F">
      <w:pPr>
        <w:contextualSpacing/>
        <w:rPr>
          <w:rFonts w:eastAsia="Calibri" w:cs="Arial"/>
          <w:kern w:val="2"/>
          <w:lang w:val="es-CR" w:eastAsia="en-US"/>
          <w14:ligatures w14:val="standardContextual"/>
        </w:rPr>
      </w:pPr>
    </w:p>
    <w:p w14:paraId="218C817E"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Gracias.</w:t>
      </w:r>
    </w:p>
    <w:p w14:paraId="2650879B" w14:textId="77777777" w:rsidR="000B633F" w:rsidRPr="000B633F" w:rsidRDefault="000B633F" w:rsidP="000B633F">
      <w:pPr>
        <w:contextualSpacing/>
        <w:rPr>
          <w:rFonts w:eastAsia="Calibri" w:cs="Arial"/>
          <w:kern w:val="2"/>
          <w:lang w:val="es-CR" w:eastAsia="en-US"/>
          <w14:ligatures w14:val="standardContextual"/>
        </w:rPr>
      </w:pPr>
    </w:p>
    <w:p w14:paraId="7A6F0E10"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Pasamos al espacio que le corresponde al Partido Progreso Social Democrático, once minutos. </w:t>
      </w:r>
    </w:p>
    <w:p w14:paraId="117B63F7" w14:textId="77777777" w:rsidR="000B633F" w:rsidRPr="000B633F" w:rsidRDefault="000B633F" w:rsidP="000B633F">
      <w:pPr>
        <w:contextualSpacing/>
        <w:rPr>
          <w:rFonts w:eastAsia="Calibri" w:cs="Arial"/>
          <w:kern w:val="2"/>
          <w:lang w:val="es-CR" w:eastAsia="en-US"/>
          <w14:ligatures w14:val="standardContextual"/>
        </w:rPr>
      </w:pPr>
    </w:p>
    <w:p w14:paraId="45B6C0CA"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Tiene la palabra la diputada Padilla Bonilla, María Marta, por once minutos.</w:t>
      </w:r>
    </w:p>
    <w:p w14:paraId="0F0ED8DB" w14:textId="77777777" w:rsidR="000B633F" w:rsidRPr="000B633F" w:rsidRDefault="000B633F" w:rsidP="000B633F">
      <w:pPr>
        <w:contextualSpacing/>
        <w:rPr>
          <w:rFonts w:eastAsia="Calibri" w:cs="Arial"/>
          <w:kern w:val="2"/>
          <w:lang w:val="es-CR" w:eastAsia="en-US"/>
          <w14:ligatures w14:val="standardContextual"/>
        </w:rPr>
      </w:pPr>
    </w:p>
    <w:p w14:paraId="47A20A5F" w14:textId="77777777" w:rsidR="000B633F" w:rsidRPr="000B633F" w:rsidRDefault="000B633F" w:rsidP="000B633F">
      <w:pPr>
        <w:contextualSpacing/>
        <w:rPr>
          <w:rFonts w:eastAsia="Calibri" w:cs="Arial"/>
          <w:b/>
          <w:bCs/>
          <w:kern w:val="2"/>
          <w:lang w:val="es-CR" w:eastAsia="en-US"/>
          <w14:ligatures w14:val="standardContextual"/>
        </w:rPr>
      </w:pPr>
      <w:r w:rsidRPr="000B633F">
        <w:rPr>
          <w:rFonts w:eastAsia="Calibri" w:cs="Arial"/>
          <w:b/>
          <w:bCs/>
          <w:kern w:val="2"/>
          <w:lang w:val="es-CR" w:eastAsia="en-US"/>
          <w14:ligatures w14:val="standardContextual"/>
        </w:rPr>
        <w:t>Diputada María Marta Padilla Bonilla:</w:t>
      </w:r>
    </w:p>
    <w:p w14:paraId="2E74BCEC" w14:textId="77777777" w:rsidR="000B633F" w:rsidRPr="000B633F" w:rsidRDefault="000B633F" w:rsidP="000B633F">
      <w:pPr>
        <w:contextualSpacing/>
        <w:rPr>
          <w:rFonts w:eastAsia="Calibri" w:cs="Arial"/>
          <w:kern w:val="2"/>
          <w:lang w:val="es-CR" w:eastAsia="en-US"/>
          <w14:ligatures w14:val="standardContextual"/>
        </w:rPr>
      </w:pPr>
    </w:p>
    <w:p w14:paraId="4F807E7A"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Muchas gracias, señor presidente.</w:t>
      </w:r>
    </w:p>
    <w:p w14:paraId="0F80F8DF" w14:textId="77777777" w:rsidR="000B633F" w:rsidRPr="000B633F" w:rsidRDefault="000B633F" w:rsidP="000B633F">
      <w:pPr>
        <w:contextualSpacing/>
        <w:rPr>
          <w:rFonts w:eastAsia="Calibri" w:cs="Arial"/>
          <w:kern w:val="2"/>
          <w:lang w:val="es-CR" w:eastAsia="en-US"/>
          <w14:ligatures w14:val="standardContextual"/>
        </w:rPr>
      </w:pPr>
    </w:p>
    <w:p w14:paraId="61D841BA"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Buenas tardes, señoras diputadas, señores diputados, prensa y público en general.</w:t>
      </w:r>
    </w:p>
    <w:p w14:paraId="405E57AF" w14:textId="77777777" w:rsidR="000B633F" w:rsidRPr="000B633F" w:rsidRDefault="000B633F" w:rsidP="000B633F">
      <w:pPr>
        <w:contextualSpacing/>
        <w:rPr>
          <w:rFonts w:eastAsia="Calibri" w:cs="Arial"/>
          <w:kern w:val="2"/>
          <w:lang w:val="es-CR" w:eastAsia="en-US"/>
          <w14:ligatures w14:val="standardContextual"/>
        </w:rPr>
      </w:pPr>
    </w:p>
    <w:p w14:paraId="7E56A99D" w14:textId="77777777" w:rsidR="000B633F" w:rsidRPr="000B633F" w:rsidRDefault="000B633F" w:rsidP="000B633F">
      <w:pPr>
        <w:contextualSpacing/>
        <w:rPr>
          <w:rFonts w:eastAsia="Calibri" w:cs="Arial"/>
          <w:kern w:val="2"/>
          <w:sz w:val="20"/>
          <w:szCs w:val="20"/>
          <w:lang w:val="es-CR" w:eastAsia="en-US"/>
          <w14:ligatures w14:val="standardContextual"/>
        </w:rPr>
      </w:pPr>
      <w:r w:rsidRPr="000B633F">
        <w:rPr>
          <w:rFonts w:eastAsia="Calibri" w:cs="Arial"/>
          <w:kern w:val="2"/>
          <w:sz w:val="20"/>
          <w:szCs w:val="20"/>
          <w:lang w:val="es-CR" w:eastAsia="en-US"/>
          <w14:ligatures w14:val="standardContextual"/>
        </w:rPr>
        <w:t>La presentación puede ser localizada en el siguiente enlace:</w:t>
      </w:r>
    </w:p>
    <w:p w14:paraId="5DB5F274" w14:textId="77777777" w:rsidR="000B633F" w:rsidRPr="000B633F" w:rsidRDefault="000B633F" w:rsidP="000B633F">
      <w:pPr>
        <w:contextualSpacing/>
        <w:rPr>
          <w:rFonts w:eastAsia="Calibri" w:cs="Arial"/>
          <w:kern w:val="2"/>
          <w:sz w:val="20"/>
          <w:szCs w:val="20"/>
          <w:lang w:val="es-CR" w:eastAsia="en-US"/>
          <w14:ligatures w14:val="standardContextual"/>
        </w:rPr>
      </w:pPr>
    </w:p>
    <w:p w14:paraId="28234740" w14:textId="77777777" w:rsidR="000B633F" w:rsidRPr="000B633F" w:rsidRDefault="000B633F" w:rsidP="000B633F">
      <w:pPr>
        <w:contextualSpacing/>
        <w:rPr>
          <w:rFonts w:eastAsia="Calibri" w:cs="Arial"/>
          <w:color w:val="2F5496"/>
          <w:kern w:val="2"/>
          <w:sz w:val="20"/>
          <w:szCs w:val="20"/>
          <w:u w:val="single"/>
          <w:lang w:val="es-CR" w:eastAsia="en-US"/>
          <w14:ligatures w14:val="standardContextual"/>
        </w:rPr>
      </w:pPr>
      <w:r w:rsidRPr="000B633F">
        <w:rPr>
          <w:rFonts w:eastAsia="Calibri" w:cs="Arial"/>
          <w:color w:val="2F5496"/>
          <w:kern w:val="2"/>
          <w:sz w:val="20"/>
          <w:szCs w:val="20"/>
          <w:u w:val="single"/>
          <w:lang w:val="es-CR" w:eastAsia="en-US"/>
          <w14:ligatures w14:val="standardContextual"/>
        </w:rPr>
        <w:t>https://www.asamblea.go.cr/glcp/Actas_presentaciones_plenario/CONTROL%20POL%C3%8DTICO%20MAR%C3%8DA%20MARTHA%20PADILLA.pptx</w:t>
      </w:r>
    </w:p>
    <w:p w14:paraId="6C71266F" w14:textId="77777777" w:rsidR="000B633F" w:rsidRPr="000B633F" w:rsidRDefault="000B633F" w:rsidP="000B633F">
      <w:pPr>
        <w:contextualSpacing/>
        <w:rPr>
          <w:rFonts w:eastAsia="Calibri" w:cs="Arial"/>
          <w:kern w:val="2"/>
          <w:lang w:val="es-CR" w:eastAsia="en-US"/>
          <w14:ligatures w14:val="standardContextual"/>
        </w:rPr>
      </w:pPr>
    </w:p>
    <w:p w14:paraId="4BDC5567"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En las últimas semanas hemos tenido noticias muy importantes para la economía nacional, lo cual traerá mejoras en la calidad de vida de nuestra población. Me gustaría resaltarles en esta oportunidad especialmente porque se presentan en un entorno internacional de mayor incertidumbre, resultado de la política monetaria de los principales socios comerciales de Costa Rica y del agravamiento de problemas geopolíticos.</w:t>
      </w:r>
    </w:p>
    <w:p w14:paraId="5EC52B9B" w14:textId="77777777" w:rsidR="000B633F" w:rsidRPr="000B633F" w:rsidRDefault="000B633F" w:rsidP="000B633F">
      <w:pPr>
        <w:contextualSpacing/>
        <w:rPr>
          <w:rFonts w:eastAsia="Calibri" w:cs="Arial"/>
          <w:kern w:val="2"/>
          <w:lang w:val="es-CR" w:eastAsia="en-US"/>
          <w14:ligatures w14:val="standardContextual"/>
        </w:rPr>
      </w:pPr>
    </w:p>
    <w:p w14:paraId="4D26B552"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Voy a dividir mi intervención en dos partes. Primero, hablaré del sector real y monetario de la economía, para luego, pasar a tocar temas de finanzas públicas. </w:t>
      </w:r>
    </w:p>
    <w:p w14:paraId="6106E6B9" w14:textId="77777777" w:rsidR="000B633F" w:rsidRPr="000B633F" w:rsidRDefault="000B633F" w:rsidP="000B633F">
      <w:pPr>
        <w:contextualSpacing/>
        <w:rPr>
          <w:rFonts w:eastAsia="Calibri" w:cs="Arial"/>
          <w:kern w:val="2"/>
          <w:lang w:val="es-CR" w:eastAsia="en-US"/>
          <w14:ligatures w14:val="standardContextual"/>
        </w:rPr>
      </w:pPr>
    </w:p>
    <w:p w14:paraId="60CE428A"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Desde el Banco Central de Costa Rica, recientemente el Banco Central de Costa Rica, el BCR bajó…, perdón, el BCCR bajó la tasa de política monetaria en veinticinco puntos base como resultado del control que se ha ejercido sobre la inflación. </w:t>
      </w:r>
    </w:p>
    <w:p w14:paraId="63DB8138" w14:textId="77777777" w:rsidR="000B633F" w:rsidRPr="000B633F" w:rsidRDefault="000B633F" w:rsidP="000B633F">
      <w:pPr>
        <w:contextualSpacing/>
        <w:rPr>
          <w:rFonts w:eastAsia="Calibri" w:cs="Arial"/>
          <w:kern w:val="2"/>
          <w:lang w:val="es-CR" w:eastAsia="en-US"/>
          <w14:ligatures w14:val="standardContextual"/>
        </w:rPr>
      </w:pPr>
    </w:p>
    <w:p w14:paraId="76F9406B"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Es probable que este proceso continúe paulatinamente en los próximos meses y ayude a bajar las tasas de interés de los préstamos en colones. La tasa básica ya ha caído de </w:t>
      </w:r>
      <w:proofErr w:type="gramStart"/>
      <w:r w:rsidRPr="000B633F">
        <w:rPr>
          <w:rFonts w:eastAsia="Calibri" w:cs="Arial"/>
          <w:kern w:val="2"/>
          <w:lang w:val="es-CR" w:eastAsia="en-US"/>
          <w14:ligatures w14:val="standardContextual"/>
        </w:rPr>
        <w:t>seis punto</w:t>
      </w:r>
      <w:proofErr w:type="gramEnd"/>
      <w:r w:rsidRPr="000B633F">
        <w:rPr>
          <w:rFonts w:eastAsia="Calibri" w:cs="Arial"/>
          <w:kern w:val="2"/>
          <w:lang w:val="es-CR" w:eastAsia="en-US"/>
          <w14:ligatures w14:val="standardContextual"/>
        </w:rPr>
        <w:t xml:space="preserve"> setenta y tres a principios de mayo de este año a cinco punto cuarenta y seis en la actualidad. Esto es una disminución de ciento veintisiete puntos base. </w:t>
      </w:r>
    </w:p>
    <w:p w14:paraId="53294B78" w14:textId="77777777" w:rsidR="000B633F" w:rsidRPr="000B633F" w:rsidRDefault="000B633F" w:rsidP="000B633F">
      <w:pPr>
        <w:contextualSpacing/>
        <w:rPr>
          <w:rFonts w:eastAsia="Calibri" w:cs="Arial"/>
          <w:kern w:val="2"/>
          <w:lang w:val="es-CR" w:eastAsia="en-US"/>
          <w14:ligatures w14:val="standardContextual"/>
        </w:rPr>
      </w:pPr>
    </w:p>
    <w:p w14:paraId="72412B82"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lastRenderedPageBreak/>
        <w:t xml:space="preserve">¿Pero qué significará esto?, ¿cuál es el provecho que tendrá la población costarricense? Pues, que la cuota del préstamo que tienen que pagar muchos hogares por la hipoteca o por el carro serán menores. Esto en verdad que es un motivo para celebrar. </w:t>
      </w:r>
    </w:p>
    <w:p w14:paraId="492F102A" w14:textId="77777777" w:rsidR="000B633F" w:rsidRPr="000B633F" w:rsidRDefault="000B633F" w:rsidP="000B633F">
      <w:pPr>
        <w:contextualSpacing/>
        <w:rPr>
          <w:rFonts w:eastAsia="Calibri" w:cs="Arial"/>
          <w:kern w:val="2"/>
          <w:lang w:val="es-CR" w:eastAsia="en-US"/>
          <w14:ligatures w14:val="standardContextual"/>
        </w:rPr>
      </w:pPr>
    </w:p>
    <w:p w14:paraId="2D8BF180"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A lo anterior se le dará un impulso gracias al cumplimiento de las metas cualitativas y cuantitativas asociadas al acuerdo con el Fondo Monetario Internacional. Este organismo internacional en su reciente evaluación confirmó el cumplimiento de los compromisos asumidos por nuestro país, lo cual le permitirá a Costa Rica contar con desembolsos externos adicionales muy significativos, ayudando a financiar nuestras necesidades de financiamiento sin tener que recurrir al mercado local costarricense, disminuyendo así la presión que pudiese ejercerse sobre las tasas de interés locales.</w:t>
      </w:r>
    </w:p>
    <w:p w14:paraId="6CBC97F6" w14:textId="77777777" w:rsidR="000B633F" w:rsidRPr="000B633F" w:rsidRDefault="000B633F" w:rsidP="000B633F">
      <w:pPr>
        <w:contextualSpacing/>
        <w:rPr>
          <w:rFonts w:eastAsia="Calibri" w:cs="Arial"/>
          <w:kern w:val="2"/>
          <w:lang w:val="es-CR" w:eastAsia="en-US"/>
          <w14:ligatures w14:val="standardContextual"/>
        </w:rPr>
      </w:pPr>
    </w:p>
    <w:p w14:paraId="1A1E97C1"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Las noticias positivas se extienden al dinamismo de la actividad económica reflejados en una nueva estimación del crecimiento del producto interno bruto, el PIB, de cinco por ciento para el 2023 y con revisiones al alza para el siguiente año.</w:t>
      </w:r>
    </w:p>
    <w:p w14:paraId="22B0836F" w14:textId="77777777" w:rsidR="000B633F" w:rsidRPr="000B633F" w:rsidRDefault="000B633F" w:rsidP="000B633F">
      <w:pPr>
        <w:contextualSpacing/>
        <w:rPr>
          <w:rFonts w:eastAsia="Calibri" w:cs="Arial"/>
          <w:kern w:val="2"/>
          <w:lang w:val="es-CR" w:eastAsia="en-US"/>
          <w14:ligatures w14:val="standardContextual"/>
        </w:rPr>
      </w:pPr>
    </w:p>
    <w:p w14:paraId="68AEF544"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Aparte de estos buenos resultados, me interesa rescatar algunas de las recomendaciones que nos hacen para mejorar la competencia y la eficiencia del sistema financiero.</w:t>
      </w:r>
    </w:p>
    <w:p w14:paraId="1B041789" w14:textId="77777777" w:rsidR="000B633F" w:rsidRPr="000B633F" w:rsidRDefault="000B633F" w:rsidP="000B633F">
      <w:pPr>
        <w:contextualSpacing/>
        <w:rPr>
          <w:rFonts w:eastAsia="Calibri" w:cs="Arial"/>
          <w:kern w:val="2"/>
          <w:lang w:val="es-CR" w:eastAsia="en-US"/>
          <w14:ligatures w14:val="standardContextual"/>
        </w:rPr>
      </w:pPr>
    </w:p>
    <w:p w14:paraId="0707907B"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El primer lugar, reforzar la autonomía, gobernanza y marco operativo del BCCR. En segundo lugar, introducir nuevas reformas institucionales y técnicas con el fin de mejorar el funcionamiento del mercado de divisas sin reforzar la capacidad de los participantes para gestionar los riesgos cambiarios.</w:t>
      </w:r>
    </w:p>
    <w:p w14:paraId="483E6A84" w14:textId="77777777" w:rsidR="000B633F" w:rsidRPr="000B633F" w:rsidRDefault="000B633F" w:rsidP="000B633F">
      <w:pPr>
        <w:contextualSpacing/>
        <w:rPr>
          <w:rFonts w:eastAsia="Calibri" w:cs="Arial"/>
          <w:kern w:val="2"/>
          <w:lang w:val="es-CR" w:eastAsia="en-US"/>
          <w14:ligatures w14:val="standardContextual"/>
        </w:rPr>
      </w:pPr>
    </w:p>
    <w:p w14:paraId="1D892DC3" w14:textId="77777777" w:rsidR="000B633F" w:rsidRPr="000B633F" w:rsidRDefault="000B633F" w:rsidP="000B633F">
      <w:pPr>
        <w:contextualSpacing/>
        <w:rPr>
          <w:rFonts w:eastAsia="Calibri" w:cs="Arial"/>
          <w:kern w:val="2"/>
          <w:lang w:val="es-CR" w:eastAsia="en-US"/>
          <w14:ligatures w14:val="standardContextual"/>
        </w:rPr>
      </w:pPr>
      <w:r w:rsidRPr="000B633F">
        <w:rPr>
          <w:rFonts w:eastAsia="Calibri" w:cs="Arial"/>
          <w:kern w:val="2"/>
          <w:lang w:val="es-CR" w:eastAsia="en-US"/>
          <w14:ligatures w14:val="standardContextual"/>
        </w:rPr>
        <w:t xml:space="preserve">En tercer lugar, aprobar la legislación para alinear el tratamiento regulatorio de todos los bancos, con el fin de ofrecer igualdad de condiciones para la competencia en particular, tales como, eliminar progresivamente la garantía de los depósitos de los bancos estatales; b) convertir las contribuciones parafiscales en una única transferencia presupuestaria; c) no exigir a los bancos privados que aporten parte de sus depósitos a corto plazo y a la vista para el sistema de banca de desarrollo. </w:t>
      </w:r>
    </w:p>
    <w:p w14:paraId="32AD4338" w14:textId="77777777" w:rsidR="000B633F" w:rsidRPr="000B633F" w:rsidRDefault="000B633F" w:rsidP="000B633F">
      <w:pPr>
        <w:contextualSpacing/>
        <w:rPr>
          <w:rFonts w:eastAsia="Calibri" w:cs="Arial"/>
          <w:kern w:val="2"/>
          <w:lang w:val="es-CR" w:eastAsia="en-US"/>
          <w14:ligatures w14:val="standardContextual"/>
        </w:rPr>
      </w:pPr>
    </w:p>
    <w:p w14:paraId="3BF889B8" w14:textId="3D8F5AA9" w:rsidR="00EE7FDF" w:rsidRPr="00F86892" w:rsidRDefault="000B633F" w:rsidP="00EE7FDF">
      <w:pPr>
        <w:contextualSpacing/>
        <w:rPr>
          <w:rFonts w:eastAsia="Calibri" w:cs="Arial"/>
          <w:iCs/>
          <w:kern w:val="2"/>
          <w:lang w:val="es-CR" w:eastAsia="es-CR"/>
          <w14:ligatures w14:val="standardContextual"/>
        </w:rPr>
      </w:pPr>
      <w:r w:rsidRPr="000B633F">
        <w:rPr>
          <w:rFonts w:eastAsia="Calibri" w:cs="Arial"/>
          <w:kern w:val="2"/>
          <w:lang w:val="es-CR" w:eastAsia="en-US"/>
          <w14:ligatures w14:val="standardContextual"/>
        </w:rPr>
        <w:t xml:space="preserve">Dejo claro que estas son algunas recomendaciones que hace el Fondo Monetario Internacional. Desde el Ministerio de Hacienda, el cumplimiento de los acuerdos con el Fondo Monetario Internacional ha permitido fortalecer y robustecer la credibilidad </w:t>
      </w:r>
    </w:p>
    <w:p w14:paraId="51CFE500" w14:textId="6823974B"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de la política fiscal, lo cual ha sido reconocido por las calificadoras de riesgo más importantes a nivel mundial e inversionistas.</w:t>
      </w:r>
    </w:p>
    <w:p w14:paraId="2F911ED9" w14:textId="77777777" w:rsidR="00F86892" w:rsidRPr="00F86892" w:rsidRDefault="00F86892" w:rsidP="00F86892">
      <w:pPr>
        <w:rPr>
          <w:rFonts w:eastAsia="Calibri" w:cs="Arial"/>
          <w:iCs/>
          <w:kern w:val="2"/>
          <w:lang w:val="es-CR" w:eastAsia="es-CR"/>
          <w14:ligatures w14:val="standardContextual"/>
        </w:rPr>
      </w:pPr>
    </w:p>
    <w:p w14:paraId="6D59293F"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¿Y por qué se dan estas calificadoras de riesgo?  Porque así nos van midiendo a todos los que hacen inversiones o hacen préstamos, cuán riesgoso es manejar una inversión o un préstamo.</w:t>
      </w:r>
    </w:p>
    <w:p w14:paraId="10903B7E" w14:textId="77777777" w:rsidR="00F86892" w:rsidRPr="00F86892" w:rsidRDefault="00F86892" w:rsidP="00F86892">
      <w:pPr>
        <w:rPr>
          <w:rFonts w:eastAsia="Calibri" w:cs="Arial"/>
          <w:iCs/>
          <w:kern w:val="2"/>
          <w:lang w:val="es-CR" w:eastAsia="es-CR"/>
          <w14:ligatures w14:val="standardContextual"/>
        </w:rPr>
      </w:pPr>
    </w:p>
    <w:p w14:paraId="08470FF1"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lastRenderedPageBreak/>
        <w:t>Y eso lo hacen con ciertos indicadores, cuán seguro es otorgar una inversión u otorgar un préstamo, escúchenlo bien, cuán seguro es otorgar una inversión, hacer una inversión u otorgar un préstamo.</w:t>
      </w:r>
    </w:p>
    <w:p w14:paraId="293B48C0" w14:textId="77777777" w:rsidR="00F86892" w:rsidRPr="00F86892" w:rsidRDefault="00F86892" w:rsidP="00F86892">
      <w:pPr>
        <w:rPr>
          <w:rFonts w:eastAsia="Calibri" w:cs="Arial"/>
          <w:iCs/>
          <w:kern w:val="2"/>
          <w:lang w:val="es-CR" w:eastAsia="es-CR"/>
          <w14:ligatures w14:val="standardContextual"/>
        </w:rPr>
      </w:pPr>
    </w:p>
    <w:p w14:paraId="6262AA11"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 xml:space="preserve">Primero, en marzo del 2023 Fitch mejoró la calificación de la deuda costarricense de B a BB-; octubre del 2023 </w:t>
      </w:r>
      <w:r w:rsidRPr="00F86892">
        <w:rPr>
          <w:rFonts w:eastAsia="Calibri" w:cs="Arial"/>
          <w:kern w:val="2"/>
          <w:lang w:val="es-CR" w:eastAsia="es-CR"/>
          <w14:ligatures w14:val="standardContextual"/>
        </w:rPr>
        <w:t>Standard</w:t>
      </w:r>
      <w:r w:rsidRPr="00F86892">
        <w:rPr>
          <w:rFonts w:eastAsia="Calibri" w:cs="Arial"/>
          <w:iCs/>
          <w:kern w:val="2"/>
          <w:lang w:val="es-CR" w:eastAsia="es-CR"/>
          <w14:ligatures w14:val="standardContextual"/>
        </w:rPr>
        <w:t xml:space="preserve"> &amp; </w:t>
      </w:r>
      <w:proofErr w:type="spellStart"/>
      <w:r w:rsidRPr="00F86892">
        <w:rPr>
          <w:rFonts w:eastAsia="Calibri" w:cs="Arial"/>
          <w:kern w:val="2"/>
          <w:lang w:val="es-CR" w:eastAsia="es-CR"/>
          <w14:ligatures w14:val="standardContextual"/>
        </w:rPr>
        <w:t>Poor's</w:t>
      </w:r>
      <w:proofErr w:type="spellEnd"/>
      <w:r w:rsidRPr="00F86892">
        <w:rPr>
          <w:rFonts w:eastAsia="Calibri" w:cs="Arial"/>
          <w:iCs/>
          <w:kern w:val="2"/>
          <w:lang w:val="es-CR" w:eastAsia="es-CR"/>
          <w14:ligatures w14:val="standardContextual"/>
        </w:rPr>
        <w:t xml:space="preserve"> nos mejoró la calificación de créditos de B+ a BB, como consecuencia de la mejora fiscal, la mayor inversión extranjera y el crecimiento económico.  Esto contribuirá a reducir aún más la prima por la colocación de los títulos que no necesariamente son en euros, Costa Rica los emitió en dólares y con ello las tasas de interés bajan, tanto del Gobierno como de las empresas y de las personas.</w:t>
      </w:r>
    </w:p>
    <w:p w14:paraId="7E23307A" w14:textId="77777777" w:rsidR="00F86892" w:rsidRPr="00F86892" w:rsidRDefault="00F86892" w:rsidP="00F86892">
      <w:pPr>
        <w:rPr>
          <w:rFonts w:eastAsia="Calibri" w:cs="Arial"/>
          <w:iCs/>
          <w:kern w:val="2"/>
          <w:lang w:val="es-CR" w:eastAsia="es-CR"/>
          <w14:ligatures w14:val="standardContextual"/>
        </w:rPr>
      </w:pPr>
    </w:p>
    <w:p w14:paraId="2707C483"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Por otra parte, Moody´s mejoró la calificación de riesgo soberana de Costa Rica de B2, a B1, cambiando también la perspectiva de estable a positiva.</w:t>
      </w:r>
    </w:p>
    <w:p w14:paraId="700AA9BB" w14:textId="77777777" w:rsidR="00F86892" w:rsidRPr="00F86892" w:rsidRDefault="00F86892" w:rsidP="00F86892">
      <w:pPr>
        <w:rPr>
          <w:rFonts w:eastAsia="Calibri" w:cs="Arial"/>
          <w:iCs/>
          <w:kern w:val="2"/>
          <w:lang w:val="es-CR" w:eastAsia="es-CR"/>
          <w14:ligatures w14:val="standardContextual"/>
        </w:rPr>
      </w:pPr>
    </w:p>
    <w:p w14:paraId="641E6A76"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Además, Moody´s se refiere a las negociaciones entre el Fondo Monetario Internacional y el Gobierno, a través del cual el país obtiene créditos a cambio de reformas fiscales y administrativas.</w:t>
      </w:r>
    </w:p>
    <w:p w14:paraId="7DE710B2" w14:textId="77777777" w:rsidR="00F86892" w:rsidRPr="00F86892" w:rsidRDefault="00F86892" w:rsidP="00F86892">
      <w:pPr>
        <w:rPr>
          <w:rFonts w:eastAsia="Calibri" w:cs="Arial"/>
          <w:iCs/>
          <w:kern w:val="2"/>
          <w:lang w:val="es-CR" w:eastAsia="es-CR"/>
          <w14:ligatures w14:val="standardContextual"/>
        </w:rPr>
      </w:pPr>
    </w:p>
    <w:p w14:paraId="24788915"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El progreso continuo en estas áreas ayudará a establecer un historial de formulación de políticas creíbles, que tenga un impacto creciente, señaló la agencia calificadora a través de un comunicado.</w:t>
      </w:r>
    </w:p>
    <w:p w14:paraId="3F2FAD64" w14:textId="77777777" w:rsidR="00F86892" w:rsidRPr="00F86892" w:rsidRDefault="00F86892" w:rsidP="00F86892">
      <w:pPr>
        <w:rPr>
          <w:rFonts w:eastAsia="Calibri" w:cs="Arial"/>
          <w:iCs/>
          <w:kern w:val="2"/>
          <w:lang w:val="es-CR" w:eastAsia="es-CR"/>
          <w14:ligatures w14:val="standardContextual"/>
        </w:rPr>
      </w:pPr>
    </w:p>
    <w:p w14:paraId="231BA91A"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La noticia se dio a conocer el pasado viernes 3 de noviembre, esta decisión de la calificadora se basa en que el país ha logrado consolidar su situación fiscal desde la estructura y a la mejora de la deuda, también al descenso de la deuda pública.</w:t>
      </w:r>
    </w:p>
    <w:p w14:paraId="773300C4" w14:textId="77777777" w:rsidR="00F86892" w:rsidRPr="00F86892" w:rsidRDefault="00F86892" w:rsidP="00F86892">
      <w:pPr>
        <w:rPr>
          <w:rFonts w:eastAsia="Calibri" w:cs="Arial"/>
          <w:iCs/>
          <w:kern w:val="2"/>
          <w:lang w:val="es-CR" w:eastAsia="es-CR"/>
          <w14:ligatures w14:val="standardContextual"/>
        </w:rPr>
      </w:pPr>
    </w:p>
    <w:p w14:paraId="7AB1537D"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 xml:space="preserve">En casos del índice de bonos de mercados emergentes, índices de bonos de mercados emergentes, EMBI tuvimos una mejora de doscientos dieciseises puntos base, entre mayo del 2022 y noviembre del 2023, como podrán ver en la pantalla, al pasar de cuatrocientos cincuenta y cuatro a doscientos cuarenta y dos, una mejora del cuarenta y seis por ciento, lo que nos ha colocado en una posición respecto al EMBI </w:t>
      </w:r>
      <w:proofErr w:type="spellStart"/>
      <w:r w:rsidRPr="00F86892">
        <w:rPr>
          <w:rFonts w:eastAsia="Calibri" w:cs="Arial"/>
          <w:iCs/>
          <w:kern w:val="2"/>
          <w:lang w:val="es-CR" w:eastAsia="es-CR"/>
          <w14:ligatures w14:val="standardContextual"/>
        </w:rPr>
        <w:t>Latam</w:t>
      </w:r>
      <w:proofErr w:type="spellEnd"/>
      <w:r w:rsidRPr="00F86892">
        <w:rPr>
          <w:rFonts w:eastAsia="Calibri" w:cs="Arial"/>
          <w:iCs/>
          <w:kern w:val="2"/>
          <w:lang w:val="es-CR" w:eastAsia="es-CR"/>
          <w14:ligatures w14:val="standardContextual"/>
        </w:rPr>
        <w:t>, 402, que es el EMBI, la medición latina y al EMBI Global, 428.</w:t>
      </w:r>
    </w:p>
    <w:p w14:paraId="7FDCDF03" w14:textId="77777777" w:rsidR="00F86892" w:rsidRPr="00F86892" w:rsidRDefault="00F86892" w:rsidP="00F86892">
      <w:pPr>
        <w:rPr>
          <w:rFonts w:eastAsia="Calibri" w:cs="Arial"/>
          <w:iCs/>
          <w:kern w:val="2"/>
          <w:lang w:val="es-CR" w:eastAsia="es-CR"/>
          <w14:ligatures w14:val="standardContextual"/>
        </w:rPr>
      </w:pPr>
    </w:p>
    <w:p w14:paraId="576478FD"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Espero que estos esfuerzos económicos no sean en balde que ha alcanzado el país, realmente contribuyan, como lo decía el presidente, primero ordenar la casa y la economía y que sirvan positivamente en otros indicadores en especial la seguridad, la educación, la infraestructura y la productividad entre otros factores, los que tienen que ver con la estabilidad social del país para que esto, a su vez, genere una mejor calidad de vida para todos y todas las costarricenses.</w:t>
      </w:r>
    </w:p>
    <w:p w14:paraId="44826856" w14:textId="77777777" w:rsidR="00F86892" w:rsidRPr="00F86892" w:rsidRDefault="00F86892" w:rsidP="00F86892">
      <w:pPr>
        <w:rPr>
          <w:rFonts w:eastAsia="Calibri" w:cs="Arial"/>
          <w:iCs/>
          <w:kern w:val="2"/>
          <w:lang w:val="es-CR" w:eastAsia="es-CR"/>
          <w14:ligatures w14:val="standardContextual"/>
        </w:rPr>
      </w:pPr>
    </w:p>
    <w:p w14:paraId="59E990B2"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Muchas gracias, señor presidente.</w:t>
      </w:r>
    </w:p>
    <w:p w14:paraId="7060D441" w14:textId="77777777" w:rsidR="00F86892" w:rsidRDefault="00F86892" w:rsidP="00F86892">
      <w:pPr>
        <w:rPr>
          <w:rFonts w:eastAsia="Calibri" w:cs="Arial"/>
          <w:iCs/>
          <w:kern w:val="2"/>
          <w:lang w:val="es-CR" w:eastAsia="es-CR"/>
          <w14:ligatures w14:val="standardContextual"/>
        </w:rPr>
      </w:pPr>
    </w:p>
    <w:p w14:paraId="64DEC44B" w14:textId="77777777" w:rsidR="004E6872" w:rsidRDefault="004E6872" w:rsidP="00F86892">
      <w:pPr>
        <w:rPr>
          <w:rFonts w:eastAsia="Calibri" w:cs="Arial"/>
          <w:iCs/>
          <w:kern w:val="2"/>
          <w:lang w:val="es-CR" w:eastAsia="es-CR"/>
          <w14:ligatures w14:val="standardContextual"/>
        </w:rPr>
      </w:pPr>
    </w:p>
    <w:p w14:paraId="6C0CFA34" w14:textId="77777777" w:rsidR="004E6872" w:rsidRPr="00F86892" w:rsidRDefault="004E6872" w:rsidP="00F86892">
      <w:pPr>
        <w:rPr>
          <w:rFonts w:eastAsia="Calibri" w:cs="Arial"/>
          <w:iCs/>
          <w:kern w:val="2"/>
          <w:lang w:val="es-CR" w:eastAsia="es-CR"/>
          <w14:ligatures w14:val="standardContextual"/>
        </w:rPr>
      </w:pPr>
    </w:p>
    <w:p w14:paraId="4DBBA86A" w14:textId="77777777" w:rsidR="00F86892" w:rsidRPr="00F86892" w:rsidRDefault="00F86892" w:rsidP="00F86892">
      <w:pPr>
        <w:jc w:val="left"/>
        <w:rPr>
          <w:rFonts w:eastAsia="Calibri" w:cs="Arial"/>
          <w:b/>
          <w:bCs/>
          <w:iCs/>
          <w:kern w:val="2"/>
          <w:lang w:val="es-CR" w:eastAsia="es-CR"/>
          <w14:ligatures w14:val="standardContextual"/>
        </w:rPr>
      </w:pPr>
      <w:r w:rsidRPr="00F86892">
        <w:rPr>
          <w:rFonts w:eastAsia="Calibri" w:cs="Arial"/>
          <w:b/>
          <w:bCs/>
          <w:iCs/>
          <w:kern w:val="2"/>
          <w:lang w:val="es-CR" w:eastAsia="es-CR"/>
          <w14:ligatures w14:val="standardContextual"/>
        </w:rPr>
        <w:lastRenderedPageBreak/>
        <w:t>Presidente Rodrigo Arias Sánchez:</w:t>
      </w:r>
    </w:p>
    <w:p w14:paraId="3338CC71" w14:textId="77777777" w:rsidR="00F86892" w:rsidRPr="00F86892" w:rsidRDefault="00F86892" w:rsidP="00F86892">
      <w:pPr>
        <w:rPr>
          <w:rFonts w:eastAsia="Calibri" w:cs="Arial"/>
          <w:iCs/>
          <w:kern w:val="2"/>
          <w:lang w:val="es-CR" w:eastAsia="es-CR"/>
          <w14:ligatures w14:val="standardContextual"/>
        </w:rPr>
      </w:pPr>
    </w:p>
    <w:p w14:paraId="2507CE0A"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Gracias.</w:t>
      </w:r>
    </w:p>
    <w:p w14:paraId="377817F2" w14:textId="77777777" w:rsidR="00F86892" w:rsidRPr="00F86892" w:rsidRDefault="00F86892" w:rsidP="00F86892">
      <w:pPr>
        <w:rPr>
          <w:rFonts w:eastAsia="Calibri" w:cs="Arial"/>
          <w:iCs/>
          <w:kern w:val="2"/>
          <w:lang w:val="es-CR" w:eastAsia="es-CR"/>
          <w14:ligatures w14:val="standardContextual"/>
        </w:rPr>
      </w:pPr>
    </w:p>
    <w:p w14:paraId="153B6F3D"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Pasamos al espacio que le corresponde al Partido Unidad Social Cristiana, diez minutos; tiene la palabra la diputada Castro Mora, Vanessa por diez minutos.</w:t>
      </w:r>
    </w:p>
    <w:p w14:paraId="24274636" w14:textId="77777777" w:rsidR="00F86892" w:rsidRPr="00F86892" w:rsidRDefault="00F86892" w:rsidP="00F86892">
      <w:pPr>
        <w:rPr>
          <w:rFonts w:eastAsia="Calibri" w:cs="Arial"/>
          <w:iCs/>
          <w:kern w:val="2"/>
          <w:lang w:val="es-CR" w:eastAsia="es-CR"/>
          <w14:ligatures w14:val="standardContextual"/>
        </w:rPr>
      </w:pPr>
    </w:p>
    <w:p w14:paraId="11BD514C" w14:textId="77777777" w:rsidR="00F86892" w:rsidRPr="00F86892" w:rsidRDefault="00F86892" w:rsidP="00F86892">
      <w:pPr>
        <w:rPr>
          <w:rFonts w:eastAsia="Calibri" w:cs="Arial"/>
          <w:b/>
          <w:bCs/>
          <w:iCs/>
          <w:kern w:val="2"/>
          <w:lang w:val="es-CR" w:eastAsia="es-CR"/>
          <w14:ligatures w14:val="standardContextual"/>
        </w:rPr>
      </w:pPr>
      <w:r w:rsidRPr="00F86892">
        <w:rPr>
          <w:rFonts w:eastAsia="Calibri" w:cs="Arial"/>
          <w:b/>
          <w:bCs/>
          <w:iCs/>
          <w:kern w:val="2"/>
          <w:lang w:val="es-CR" w:eastAsia="es-CR"/>
          <w14:ligatures w14:val="standardContextual"/>
        </w:rPr>
        <w:t>Diputada Vanessa de Paul Castro Mora:</w:t>
      </w:r>
    </w:p>
    <w:p w14:paraId="26E4959F" w14:textId="77777777" w:rsidR="00F86892" w:rsidRPr="00F86892" w:rsidRDefault="00F86892" w:rsidP="00F86892">
      <w:pPr>
        <w:rPr>
          <w:rFonts w:eastAsia="Calibri" w:cs="Arial"/>
          <w:iCs/>
          <w:kern w:val="2"/>
          <w:lang w:val="es-CR" w:eastAsia="es-CR"/>
          <w14:ligatures w14:val="standardContextual"/>
        </w:rPr>
      </w:pPr>
    </w:p>
    <w:p w14:paraId="2A4CB367"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Gracias, señor…</w:t>
      </w:r>
    </w:p>
    <w:p w14:paraId="5B8B4A90" w14:textId="77777777" w:rsidR="00F86892" w:rsidRPr="00F86892" w:rsidRDefault="00F86892" w:rsidP="00F86892">
      <w:pPr>
        <w:rPr>
          <w:rFonts w:eastAsia="Calibri" w:cs="Arial"/>
          <w:iCs/>
          <w:kern w:val="2"/>
          <w:lang w:val="es-CR" w:eastAsia="es-CR"/>
          <w14:ligatures w14:val="standardContextual"/>
        </w:rPr>
      </w:pPr>
    </w:p>
    <w:p w14:paraId="09B84F7B" w14:textId="77777777" w:rsidR="00F86892" w:rsidRPr="00F86892" w:rsidRDefault="00F86892" w:rsidP="00F86892">
      <w:pPr>
        <w:jc w:val="left"/>
        <w:rPr>
          <w:rFonts w:eastAsia="Calibri" w:cs="Arial"/>
          <w:b/>
          <w:bCs/>
          <w:iCs/>
          <w:kern w:val="2"/>
          <w:lang w:val="es-CR" w:eastAsia="es-CR"/>
          <w14:ligatures w14:val="standardContextual"/>
        </w:rPr>
      </w:pPr>
      <w:r w:rsidRPr="00F86892">
        <w:rPr>
          <w:rFonts w:eastAsia="Calibri" w:cs="Arial"/>
          <w:b/>
          <w:bCs/>
          <w:iCs/>
          <w:kern w:val="2"/>
          <w:lang w:val="es-CR" w:eastAsia="es-CR"/>
          <w14:ligatures w14:val="standardContextual"/>
        </w:rPr>
        <w:t>Presidente Rodrigo Arias Sánchez:</w:t>
      </w:r>
    </w:p>
    <w:p w14:paraId="7ECDDB00" w14:textId="77777777" w:rsidR="00F86892" w:rsidRPr="00F86892" w:rsidRDefault="00F86892" w:rsidP="00F86892">
      <w:pPr>
        <w:rPr>
          <w:rFonts w:eastAsia="Calibri" w:cs="Arial"/>
          <w:iCs/>
          <w:kern w:val="2"/>
          <w:lang w:val="es-CR" w:eastAsia="es-CR"/>
          <w14:ligatures w14:val="standardContextual"/>
        </w:rPr>
      </w:pPr>
    </w:p>
    <w:p w14:paraId="3A578D7B"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Diputada, un segundito, vamos a chequear el cuórum.</w:t>
      </w:r>
    </w:p>
    <w:p w14:paraId="4BDB7289" w14:textId="77777777" w:rsidR="00F86892" w:rsidRPr="00F86892" w:rsidRDefault="00F86892" w:rsidP="00F86892">
      <w:pPr>
        <w:rPr>
          <w:rFonts w:eastAsia="Calibri" w:cs="Arial"/>
          <w:iCs/>
          <w:kern w:val="2"/>
          <w:lang w:val="es-CR" w:eastAsia="es-CR"/>
          <w14:ligatures w14:val="standardContextual"/>
        </w:rPr>
      </w:pPr>
    </w:p>
    <w:p w14:paraId="3CC5DD38"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Me informan que no hay cuórum.</w:t>
      </w:r>
    </w:p>
    <w:p w14:paraId="0DC472F5" w14:textId="77777777" w:rsidR="00F86892" w:rsidRPr="00F86892" w:rsidRDefault="00F86892" w:rsidP="00F86892">
      <w:pPr>
        <w:rPr>
          <w:rFonts w:eastAsia="Calibri" w:cs="Arial"/>
          <w:iCs/>
          <w:kern w:val="2"/>
          <w:lang w:val="es-CR" w:eastAsia="es-CR"/>
          <w14:ligatures w14:val="standardContextual"/>
        </w:rPr>
      </w:pPr>
    </w:p>
    <w:p w14:paraId="447ACAAA" w14:textId="77777777" w:rsidR="00F86892" w:rsidRPr="00F86892" w:rsidRDefault="00F86892" w:rsidP="00F86892">
      <w:pPr>
        <w:rPr>
          <w:rFonts w:eastAsia="Calibri" w:cs="Arial"/>
          <w:iCs/>
          <w:kern w:val="2"/>
          <w:lang w:val="es-CR" w:eastAsia="es-CR"/>
          <w14:ligatures w14:val="standardContextual"/>
        </w:rPr>
      </w:pPr>
      <w:r w:rsidRPr="00F86892">
        <w:rPr>
          <w:rFonts w:eastAsia="Calibri" w:cs="Arial"/>
          <w:iCs/>
          <w:kern w:val="2"/>
          <w:lang w:val="es-CR" w:eastAsia="es-CR"/>
          <w14:ligatures w14:val="standardContextual"/>
        </w:rPr>
        <w:t>Corre el término de reglamento.</w:t>
      </w:r>
    </w:p>
    <w:p w14:paraId="2564C240" w14:textId="77777777" w:rsidR="00565557" w:rsidRDefault="00565557" w:rsidP="00565557">
      <w:pPr>
        <w:rPr>
          <w:rFonts w:eastAsia="Aptos"/>
          <w:szCs w:val="22"/>
          <w:lang w:val="es-CR" w:eastAsia="en-US"/>
        </w:rPr>
      </w:pPr>
    </w:p>
    <w:p w14:paraId="2E99C9BF" w14:textId="41D1B6F6" w:rsidR="00565557" w:rsidRPr="00565557" w:rsidRDefault="00565557" w:rsidP="00565557">
      <w:pPr>
        <w:rPr>
          <w:rFonts w:eastAsia="Aptos"/>
          <w:szCs w:val="22"/>
          <w:lang w:val="es-CR" w:eastAsia="en-US"/>
        </w:rPr>
      </w:pPr>
      <w:r w:rsidRPr="00565557">
        <w:rPr>
          <w:rFonts w:eastAsia="Aptos"/>
          <w:szCs w:val="22"/>
          <w:lang w:val="es-CR" w:eastAsia="en-US"/>
        </w:rPr>
        <w:t>Se ha restablecido el cuórum.</w:t>
      </w:r>
    </w:p>
    <w:p w14:paraId="5CDD7E86" w14:textId="77777777" w:rsidR="00565557" w:rsidRPr="00565557" w:rsidRDefault="00565557" w:rsidP="00565557">
      <w:pPr>
        <w:rPr>
          <w:rFonts w:eastAsia="Aptos"/>
          <w:szCs w:val="22"/>
          <w:lang w:val="es-CR" w:eastAsia="en-US"/>
        </w:rPr>
      </w:pPr>
    </w:p>
    <w:p w14:paraId="384BC83A" w14:textId="77777777" w:rsidR="00565557" w:rsidRPr="00565557" w:rsidRDefault="00565557" w:rsidP="00565557">
      <w:pPr>
        <w:rPr>
          <w:rFonts w:eastAsia="Aptos"/>
          <w:szCs w:val="22"/>
          <w:lang w:val="es-CR" w:eastAsia="en-US"/>
        </w:rPr>
      </w:pPr>
      <w:r w:rsidRPr="00565557">
        <w:rPr>
          <w:rFonts w:eastAsia="Aptos"/>
          <w:szCs w:val="22"/>
          <w:lang w:val="es-CR" w:eastAsia="en-US"/>
        </w:rPr>
        <w:t>Tiene la palabra la diputada Castro Mora, Vanessa, por diez minutos.</w:t>
      </w:r>
    </w:p>
    <w:p w14:paraId="4E4D21FA" w14:textId="77777777" w:rsidR="00565557" w:rsidRPr="00565557" w:rsidRDefault="00565557" w:rsidP="00565557">
      <w:pPr>
        <w:rPr>
          <w:rFonts w:eastAsia="Aptos"/>
          <w:szCs w:val="22"/>
          <w:lang w:val="es-CR" w:eastAsia="en-US"/>
        </w:rPr>
      </w:pPr>
    </w:p>
    <w:p w14:paraId="001D438C" w14:textId="77777777" w:rsidR="00565557" w:rsidRPr="00565557" w:rsidRDefault="00565557" w:rsidP="00565557">
      <w:pPr>
        <w:rPr>
          <w:rFonts w:eastAsia="Aptos"/>
          <w:b/>
          <w:bCs/>
          <w:szCs w:val="22"/>
          <w:lang w:val="es-MX" w:eastAsia="en-US"/>
        </w:rPr>
      </w:pPr>
      <w:r w:rsidRPr="00565557">
        <w:rPr>
          <w:rFonts w:eastAsia="Aptos"/>
          <w:b/>
          <w:bCs/>
          <w:szCs w:val="22"/>
          <w:lang w:val="es-MX" w:eastAsia="en-US"/>
        </w:rPr>
        <w:t>Diputada Vanessa de Paul Castro Mora:</w:t>
      </w:r>
    </w:p>
    <w:p w14:paraId="7DB50F86" w14:textId="77777777" w:rsidR="00565557" w:rsidRPr="00565557" w:rsidRDefault="00565557" w:rsidP="00565557">
      <w:pPr>
        <w:rPr>
          <w:rFonts w:eastAsia="Aptos"/>
          <w:szCs w:val="22"/>
          <w:lang w:val="es-CR" w:eastAsia="en-US"/>
        </w:rPr>
      </w:pPr>
    </w:p>
    <w:p w14:paraId="26217454" w14:textId="77777777" w:rsidR="00565557" w:rsidRPr="00565557" w:rsidRDefault="00565557" w:rsidP="00565557">
      <w:pPr>
        <w:rPr>
          <w:rFonts w:eastAsia="Aptos"/>
          <w:szCs w:val="22"/>
          <w:lang w:eastAsia="en-US"/>
        </w:rPr>
      </w:pPr>
      <w:r w:rsidRPr="00565557">
        <w:rPr>
          <w:rFonts w:eastAsia="Aptos"/>
          <w:szCs w:val="22"/>
          <w:lang w:eastAsia="en-US"/>
        </w:rPr>
        <w:t xml:space="preserve">Gracias, señor presidente. </w:t>
      </w:r>
    </w:p>
    <w:p w14:paraId="6C788AE9" w14:textId="77777777" w:rsidR="00565557" w:rsidRPr="00565557" w:rsidRDefault="00565557" w:rsidP="00565557">
      <w:pPr>
        <w:rPr>
          <w:rFonts w:eastAsia="Aptos"/>
          <w:szCs w:val="22"/>
          <w:lang w:eastAsia="en-US"/>
        </w:rPr>
      </w:pPr>
    </w:p>
    <w:p w14:paraId="67760906" w14:textId="77777777" w:rsidR="00565557" w:rsidRPr="00565557" w:rsidRDefault="00565557" w:rsidP="00565557">
      <w:pPr>
        <w:rPr>
          <w:rFonts w:eastAsia="Aptos"/>
          <w:szCs w:val="22"/>
          <w:lang w:eastAsia="en-US"/>
        </w:rPr>
      </w:pPr>
      <w:r w:rsidRPr="00565557">
        <w:rPr>
          <w:rFonts w:eastAsia="Aptos"/>
          <w:szCs w:val="22"/>
          <w:lang w:eastAsia="en-US"/>
        </w:rPr>
        <w:t>En la fracción del Partido de Unidad Social Cristiana estuvimos conversando de lo que le preocupaba a la gente, a esa gente que representamos y, pues, evidentemente las encuestas y también la realidad cuando uno va a la calle y visita a todas esas personas y es la experiencia de todos nosotros, los nueve diputados de la Unidad, nos encontramos con que a la gente le preocupa en primer lugar la seguridad, le preocupa también la vivienda, le preocupa la situación económica, y allá en un lugar bastante más lejano la gente señala en las encuestas que le preocupa la corrupción.</w:t>
      </w:r>
    </w:p>
    <w:p w14:paraId="3645191A" w14:textId="77777777" w:rsidR="00565557" w:rsidRPr="00565557" w:rsidRDefault="00565557" w:rsidP="00565557">
      <w:pPr>
        <w:rPr>
          <w:rFonts w:eastAsia="Aptos"/>
          <w:szCs w:val="22"/>
          <w:lang w:eastAsia="en-US"/>
        </w:rPr>
      </w:pPr>
    </w:p>
    <w:p w14:paraId="13E0BFD5" w14:textId="77777777" w:rsidR="00565557" w:rsidRPr="00565557" w:rsidRDefault="00565557" w:rsidP="00565557">
      <w:pPr>
        <w:rPr>
          <w:rFonts w:eastAsia="Aptos"/>
          <w:szCs w:val="22"/>
          <w:lang w:eastAsia="en-US"/>
        </w:rPr>
      </w:pPr>
      <w:r w:rsidRPr="00565557">
        <w:rPr>
          <w:rFonts w:eastAsia="Aptos"/>
          <w:szCs w:val="22"/>
          <w:lang w:eastAsia="en-US"/>
        </w:rPr>
        <w:t>Sin embargo, conversábamos los compañeros y mi persona que el tema de la corrupción se vuelve vital entenderlo, porque de alguna manera debemos entender la corrupción como un cáncer que se va comiendo los diversos órganos. Entonces, si existe corrupción va a redundar en mala situación económica para la gente, en poca posibilidad de vivienda, y también en una inseguridad muy grande, porque todo esto está encadenado. Pero, como les digo, en medio de todo este encadenamiento la corrupción es como ese cáncer que está ahí adentro.</w:t>
      </w:r>
    </w:p>
    <w:p w14:paraId="302C0980" w14:textId="77777777" w:rsidR="00565557" w:rsidRPr="00565557" w:rsidRDefault="00565557" w:rsidP="00565557">
      <w:pPr>
        <w:rPr>
          <w:rFonts w:eastAsia="Aptos"/>
          <w:szCs w:val="22"/>
          <w:lang w:eastAsia="en-US"/>
        </w:rPr>
      </w:pPr>
    </w:p>
    <w:p w14:paraId="2475330B" w14:textId="77777777" w:rsidR="00565557" w:rsidRPr="00565557" w:rsidRDefault="00565557" w:rsidP="00565557">
      <w:pPr>
        <w:rPr>
          <w:rFonts w:eastAsia="Aptos"/>
          <w:szCs w:val="22"/>
          <w:lang w:eastAsia="en-US"/>
        </w:rPr>
      </w:pPr>
      <w:r w:rsidRPr="00565557">
        <w:rPr>
          <w:rFonts w:eastAsia="Aptos"/>
          <w:szCs w:val="22"/>
          <w:lang w:eastAsia="en-US"/>
        </w:rPr>
        <w:t xml:space="preserve">Nosotros tenemos los costarricenses una sólida normativa para tratar el tema de corrupción y una de esas aristas fundamentales en la Ley de Enriquecimiento Ilícito </w:t>
      </w:r>
      <w:r w:rsidRPr="00565557">
        <w:rPr>
          <w:rFonts w:eastAsia="Aptos"/>
          <w:szCs w:val="22"/>
          <w:lang w:eastAsia="en-US"/>
        </w:rPr>
        <w:lastRenderedPageBreak/>
        <w:t>que trae en su artículo segundo el deber de probidad. Y, entonces, yo quisiera hoy transmitir esa inquietud general que hemos tenido los nueve conversando esta semana de qué es precisamente el deber de probidad.</w:t>
      </w:r>
    </w:p>
    <w:p w14:paraId="3F33E1AC" w14:textId="77777777" w:rsidR="00565557" w:rsidRPr="00565557" w:rsidRDefault="00565557" w:rsidP="00565557">
      <w:pPr>
        <w:rPr>
          <w:rFonts w:eastAsia="Aptos"/>
          <w:szCs w:val="22"/>
          <w:lang w:eastAsia="en-US"/>
        </w:rPr>
      </w:pPr>
    </w:p>
    <w:p w14:paraId="4465518F" w14:textId="77777777" w:rsidR="00565557" w:rsidRPr="00565557" w:rsidRDefault="00565557" w:rsidP="00565557">
      <w:pPr>
        <w:rPr>
          <w:rFonts w:eastAsia="Aptos"/>
          <w:szCs w:val="22"/>
          <w:lang w:eastAsia="en-US"/>
        </w:rPr>
      </w:pPr>
      <w:r w:rsidRPr="00565557">
        <w:rPr>
          <w:rFonts w:eastAsia="Aptos"/>
          <w:szCs w:val="22"/>
          <w:lang w:eastAsia="en-US"/>
        </w:rPr>
        <w:t>Primero que todo, corrupción es abuso de poder y ese deber de probidad implica que el funcionario está obligado a orientar su gestión a la satisfacción del interés público, ese deber se manifiesta identificando y atendiendo las necesidades colectivas prioritarias.</w:t>
      </w:r>
    </w:p>
    <w:p w14:paraId="7DF6BF20" w14:textId="77777777" w:rsidR="00565557" w:rsidRPr="00565557" w:rsidRDefault="00565557" w:rsidP="00565557">
      <w:pPr>
        <w:rPr>
          <w:rFonts w:eastAsia="Aptos"/>
          <w:szCs w:val="22"/>
          <w:lang w:eastAsia="en-US"/>
        </w:rPr>
      </w:pPr>
    </w:p>
    <w:p w14:paraId="7E0F2934" w14:textId="77777777" w:rsidR="00565557" w:rsidRPr="00565557" w:rsidRDefault="00565557" w:rsidP="00565557">
      <w:pPr>
        <w:rPr>
          <w:rFonts w:eastAsia="Aptos"/>
          <w:szCs w:val="22"/>
          <w:lang w:eastAsia="en-US"/>
        </w:rPr>
      </w:pPr>
      <w:r w:rsidRPr="00565557">
        <w:rPr>
          <w:rFonts w:eastAsia="Aptos"/>
          <w:szCs w:val="22"/>
          <w:lang w:eastAsia="en-US"/>
        </w:rPr>
        <w:t xml:space="preserve">Quiere decir </w:t>
      </w:r>
      <w:proofErr w:type="gramStart"/>
      <w:r w:rsidRPr="00565557">
        <w:rPr>
          <w:rFonts w:eastAsia="Aptos"/>
          <w:szCs w:val="22"/>
          <w:lang w:eastAsia="en-US"/>
        </w:rPr>
        <w:t>que</w:t>
      </w:r>
      <w:proofErr w:type="gramEnd"/>
      <w:r w:rsidRPr="00565557">
        <w:rPr>
          <w:rFonts w:eastAsia="Aptos"/>
          <w:szCs w:val="22"/>
          <w:lang w:eastAsia="en-US"/>
        </w:rPr>
        <w:t xml:space="preserve"> si un funcionario está obligado a gestionar adecuadamente y en esa gestión no realiza las acciones necesarias para satisfacer salud, educación, seguridad, está incumpliendo con el deber de probidad.</w:t>
      </w:r>
    </w:p>
    <w:p w14:paraId="26ACB664" w14:textId="77777777" w:rsidR="00565557" w:rsidRPr="00565557" w:rsidRDefault="00565557" w:rsidP="00565557">
      <w:pPr>
        <w:rPr>
          <w:rFonts w:eastAsia="Aptos"/>
          <w:szCs w:val="22"/>
          <w:lang w:eastAsia="en-US"/>
        </w:rPr>
      </w:pPr>
    </w:p>
    <w:p w14:paraId="4ADDCF9A" w14:textId="77777777" w:rsidR="00565557" w:rsidRPr="00565557" w:rsidRDefault="00565557" w:rsidP="00565557">
      <w:pPr>
        <w:rPr>
          <w:rFonts w:eastAsia="Aptos"/>
          <w:szCs w:val="22"/>
          <w:lang w:eastAsia="en-US"/>
        </w:rPr>
      </w:pPr>
      <w:r w:rsidRPr="00565557">
        <w:rPr>
          <w:rFonts w:eastAsia="Aptos"/>
          <w:szCs w:val="22"/>
          <w:lang w:eastAsia="en-US"/>
        </w:rPr>
        <w:t xml:space="preserve">Igualmente, la acción de un gobierno, la acción de un funcionario público debe ir encaminada precisamente a la satisfacción del bien común de las personas, de las personas. Esta satisfacción debe ser planificada, regulada eficientemente de manera continua y con igualdad.  </w:t>
      </w:r>
    </w:p>
    <w:p w14:paraId="3A722668" w14:textId="77777777" w:rsidR="00565557" w:rsidRPr="00565557" w:rsidRDefault="00565557" w:rsidP="00565557">
      <w:pPr>
        <w:rPr>
          <w:rFonts w:eastAsia="Aptos"/>
          <w:szCs w:val="22"/>
          <w:lang w:eastAsia="en-US"/>
        </w:rPr>
      </w:pPr>
    </w:p>
    <w:p w14:paraId="483826FE" w14:textId="77777777" w:rsidR="00565557" w:rsidRPr="00565557" w:rsidRDefault="00565557" w:rsidP="00565557">
      <w:pPr>
        <w:rPr>
          <w:rFonts w:eastAsia="Aptos"/>
          <w:szCs w:val="22"/>
          <w:lang w:eastAsia="en-US"/>
        </w:rPr>
      </w:pPr>
      <w:r w:rsidRPr="00565557">
        <w:rPr>
          <w:rFonts w:eastAsia="Aptos"/>
          <w:szCs w:val="22"/>
          <w:lang w:eastAsia="en-US"/>
        </w:rPr>
        <w:t>Cuando nosotros vemos, por ejemplo, que existe una deuda de la Caja gigantesca y que no se atiende, y que ha subido en los últimos doce meses un veinte por ciento, y en lugar de bajar va para arriba, pero tenemos claro que no es una deuda cualquiera, sino la deuda de una institución que es emblemática y es fundamental para la salud del costarricense, entonces nosotros encontramos que hay una falta al deber de probidad.</w:t>
      </w:r>
    </w:p>
    <w:p w14:paraId="2D3CB57E" w14:textId="77777777" w:rsidR="00565557" w:rsidRPr="00565557" w:rsidRDefault="00565557" w:rsidP="00565557">
      <w:pPr>
        <w:rPr>
          <w:rFonts w:eastAsia="Aptos"/>
          <w:szCs w:val="22"/>
          <w:lang w:eastAsia="en-US"/>
        </w:rPr>
      </w:pPr>
    </w:p>
    <w:p w14:paraId="0203661E" w14:textId="1F44202A" w:rsidR="00876229" w:rsidRPr="00876229" w:rsidRDefault="00565557" w:rsidP="00876229">
      <w:pPr>
        <w:rPr>
          <w:rFonts w:eastAsia="Calibri" w:cs="Arial"/>
          <w:szCs w:val="22"/>
          <w:lang w:val="es-CR" w:eastAsia="en-US"/>
        </w:rPr>
      </w:pPr>
      <w:r w:rsidRPr="00565557">
        <w:rPr>
          <w:rFonts w:eastAsia="Aptos"/>
          <w:szCs w:val="22"/>
          <w:lang w:eastAsia="en-US"/>
        </w:rPr>
        <w:t xml:space="preserve">Cuando nosotros vemos que hay una violación a las normas igualmente existe un deber de probidad, cuando nosotros tenemos cuarenta y resto de decretos ejecutivos impugnados, cuando nosotros tenemos que el presidente de la República tiene treinta y tres causas abiertas en Fiscalía, pues, entonces </w:t>
      </w:r>
      <w:r w:rsidR="00876229" w:rsidRPr="00876229">
        <w:rPr>
          <w:rFonts w:eastAsia="Calibri" w:cs="Arial"/>
          <w:szCs w:val="22"/>
          <w:lang w:val="es-CR" w:eastAsia="en-US"/>
        </w:rPr>
        <w:t xml:space="preserve">uno supone o podría presumir que existe una falta al deber de probidad. </w:t>
      </w:r>
    </w:p>
    <w:p w14:paraId="57712E17" w14:textId="77777777" w:rsidR="00876229" w:rsidRPr="00876229" w:rsidRDefault="00876229" w:rsidP="00876229">
      <w:pPr>
        <w:rPr>
          <w:rFonts w:eastAsia="Calibri" w:cs="Arial"/>
          <w:szCs w:val="22"/>
          <w:lang w:val="es-CR" w:eastAsia="en-US"/>
        </w:rPr>
      </w:pPr>
    </w:p>
    <w:p w14:paraId="2C02141B"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 xml:space="preserve">Demostrar rectitud y buena fe es condición que establece la ley, esa rectitud y buena fe también se manifiesta en la transparencia necesaria. Cuando nosotros tenemos juntas directivas que no llevan las actas al día, cuando nosotros tenemos juntas directivas de instituciones que sesionan en forma privada y sin llevar actas, cuando nosotros tenemos decisiones que se toman cada vez más de manera confidencial, a ver, violentamos el deber de probidad. </w:t>
      </w:r>
    </w:p>
    <w:p w14:paraId="66CA21EE" w14:textId="77777777" w:rsidR="00876229" w:rsidRPr="00876229" w:rsidRDefault="00876229" w:rsidP="00876229">
      <w:pPr>
        <w:rPr>
          <w:rFonts w:eastAsia="Calibri" w:cs="Arial"/>
          <w:szCs w:val="22"/>
          <w:lang w:val="es-CR" w:eastAsia="en-US"/>
        </w:rPr>
      </w:pPr>
    </w:p>
    <w:p w14:paraId="7384844B"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 xml:space="preserve">Administrar los recursos públicos con apego a los principios de legalidad, eficiencia, economía y eficacia es fundamental. Y a todo esto la rendición de cuentas, llevar al día las cosas y rendir como funcionario público con la misión de mejorar el bien común de las personas es fundamental. </w:t>
      </w:r>
    </w:p>
    <w:p w14:paraId="3DD43379" w14:textId="77777777" w:rsidR="00876229" w:rsidRPr="00876229" w:rsidRDefault="00876229" w:rsidP="00876229">
      <w:pPr>
        <w:rPr>
          <w:rFonts w:eastAsia="Calibri" w:cs="Arial"/>
          <w:szCs w:val="22"/>
          <w:lang w:val="es-CR" w:eastAsia="en-US"/>
        </w:rPr>
      </w:pPr>
    </w:p>
    <w:p w14:paraId="10C7771C"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 xml:space="preserve">¿Y saben cuál es la sanción para el deber de probidad además de las sanciones civiles o penales, etcétera? El despido sin goce de salario. ¿Cuándo vamos a tener </w:t>
      </w:r>
      <w:r w:rsidRPr="00876229">
        <w:rPr>
          <w:rFonts w:eastAsia="Calibri" w:cs="Arial"/>
          <w:szCs w:val="22"/>
          <w:lang w:val="es-CR" w:eastAsia="en-US"/>
        </w:rPr>
        <w:lastRenderedPageBreak/>
        <w:t>efectividad en eso y vamos a ver y sentar las bases del control necesario para que la corrupción en nuestro país sea algo que queda en el olvido?</w:t>
      </w:r>
    </w:p>
    <w:p w14:paraId="4F3131F5" w14:textId="77777777" w:rsidR="00876229" w:rsidRPr="00876229" w:rsidRDefault="00876229" w:rsidP="00876229">
      <w:pPr>
        <w:rPr>
          <w:rFonts w:eastAsia="Calibri" w:cs="Arial"/>
          <w:szCs w:val="22"/>
          <w:lang w:val="es-CR" w:eastAsia="en-US"/>
        </w:rPr>
      </w:pPr>
    </w:p>
    <w:p w14:paraId="2D56541B"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Me quedan tres minutos y con veinte, señor presidente. El resto del tiempo se lo dejo al diputado García.</w:t>
      </w:r>
    </w:p>
    <w:p w14:paraId="63E549F3" w14:textId="77777777" w:rsidR="00876229" w:rsidRPr="00876229" w:rsidRDefault="00876229" w:rsidP="00876229">
      <w:pPr>
        <w:rPr>
          <w:rFonts w:eastAsia="Calibri" w:cs="Arial"/>
          <w:szCs w:val="22"/>
          <w:lang w:val="es-CR" w:eastAsia="en-US"/>
        </w:rPr>
      </w:pPr>
    </w:p>
    <w:p w14:paraId="6E52EDAE" w14:textId="77777777" w:rsidR="00876229" w:rsidRPr="00876229" w:rsidRDefault="00876229" w:rsidP="00876229">
      <w:pPr>
        <w:rPr>
          <w:rFonts w:eastAsia="Calibri" w:cs="Arial"/>
          <w:b/>
          <w:szCs w:val="22"/>
          <w:lang w:val="es-CR" w:eastAsia="en-US"/>
        </w:rPr>
      </w:pPr>
      <w:r w:rsidRPr="00876229">
        <w:rPr>
          <w:rFonts w:eastAsia="Calibri" w:cs="Arial"/>
          <w:b/>
          <w:szCs w:val="22"/>
          <w:lang w:val="es-CR" w:eastAsia="en-US"/>
        </w:rPr>
        <w:t>Presidente Rodrigo Arias Sánchez:</w:t>
      </w:r>
    </w:p>
    <w:p w14:paraId="7E751675" w14:textId="77777777" w:rsidR="00876229" w:rsidRPr="00876229" w:rsidRDefault="00876229" w:rsidP="00876229">
      <w:pPr>
        <w:rPr>
          <w:rFonts w:eastAsia="Calibri" w:cs="Arial"/>
          <w:szCs w:val="22"/>
          <w:lang w:val="es-CR" w:eastAsia="en-US"/>
        </w:rPr>
      </w:pPr>
    </w:p>
    <w:p w14:paraId="6CEB7638"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 xml:space="preserve">Con mucho gusto, tiene la palabra el diputado García Molina, Felipe. </w:t>
      </w:r>
    </w:p>
    <w:p w14:paraId="20233BF4" w14:textId="77777777" w:rsidR="00876229" w:rsidRPr="00876229" w:rsidRDefault="00876229" w:rsidP="00876229">
      <w:pPr>
        <w:rPr>
          <w:rFonts w:eastAsia="Calibri" w:cs="Arial"/>
          <w:szCs w:val="22"/>
          <w:lang w:val="es-CR" w:eastAsia="en-US"/>
        </w:rPr>
      </w:pPr>
    </w:p>
    <w:p w14:paraId="02BFD1FE" w14:textId="77777777" w:rsidR="00876229" w:rsidRPr="00876229" w:rsidRDefault="00876229" w:rsidP="00876229">
      <w:pPr>
        <w:rPr>
          <w:rFonts w:eastAsia="Calibri" w:cs="Arial"/>
          <w:b/>
          <w:szCs w:val="22"/>
          <w:lang w:val="es-CR" w:eastAsia="en-US"/>
        </w:rPr>
      </w:pPr>
      <w:r w:rsidRPr="00876229">
        <w:rPr>
          <w:rFonts w:eastAsia="Calibri" w:cs="Arial"/>
          <w:b/>
          <w:szCs w:val="22"/>
          <w:lang w:val="es-CR" w:eastAsia="en-US"/>
        </w:rPr>
        <w:t>Diputado Carlos Felipe García Molina:</w:t>
      </w:r>
    </w:p>
    <w:p w14:paraId="13E7A24B" w14:textId="77777777" w:rsidR="00876229" w:rsidRPr="00876229" w:rsidRDefault="00876229" w:rsidP="00876229">
      <w:pPr>
        <w:rPr>
          <w:rFonts w:eastAsia="Calibri" w:cs="Arial"/>
          <w:szCs w:val="22"/>
          <w:lang w:val="es-CR" w:eastAsia="en-US"/>
        </w:rPr>
      </w:pPr>
    </w:p>
    <w:p w14:paraId="3849C063"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 xml:space="preserve">Muchísimas gracias, señor presidente. </w:t>
      </w:r>
    </w:p>
    <w:p w14:paraId="006655BC" w14:textId="77777777" w:rsidR="00876229" w:rsidRPr="00876229" w:rsidRDefault="00876229" w:rsidP="00876229">
      <w:pPr>
        <w:rPr>
          <w:rFonts w:eastAsia="Calibri" w:cs="Arial"/>
          <w:szCs w:val="22"/>
          <w:lang w:val="es-CR" w:eastAsia="en-US"/>
        </w:rPr>
      </w:pPr>
    </w:p>
    <w:p w14:paraId="70F3B083"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¿Tenemos cuórum, presidente?</w:t>
      </w:r>
    </w:p>
    <w:p w14:paraId="4FC779AB" w14:textId="77777777" w:rsidR="00876229" w:rsidRPr="00876229" w:rsidRDefault="00876229" w:rsidP="00876229">
      <w:pPr>
        <w:rPr>
          <w:rFonts w:eastAsia="Calibri" w:cs="Arial"/>
          <w:szCs w:val="22"/>
          <w:lang w:val="es-CR" w:eastAsia="en-US"/>
        </w:rPr>
      </w:pPr>
    </w:p>
    <w:p w14:paraId="32936286" w14:textId="77777777" w:rsidR="00876229" w:rsidRPr="00876229" w:rsidRDefault="00876229" w:rsidP="00876229">
      <w:pPr>
        <w:rPr>
          <w:rFonts w:eastAsia="Calibri" w:cs="Arial"/>
          <w:b/>
          <w:szCs w:val="22"/>
          <w:lang w:val="es-CR" w:eastAsia="en-US"/>
        </w:rPr>
      </w:pPr>
      <w:r w:rsidRPr="00876229">
        <w:rPr>
          <w:rFonts w:eastAsia="Calibri" w:cs="Arial"/>
          <w:b/>
          <w:szCs w:val="22"/>
          <w:lang w:val="es-CR" w:eastAsia="en-US"/>
        </w:rPr>
        <w:t>Presidente Rodrigo Arias Sánchez:</w:t>
      </w:r>
    </w:p>
    <w:p w14:paraId="5B377A81" w14:textId="77777777" w:rsidR="00876229" w:rsidRPr="00876229" w:rsidRDefault="00876229" w:rsidP="00876229">
      <w:pPr>
        <w:rPr>
          <w:rFonts w:eastAsia="Calibri" w:cs="Arial"/>
          <w:szCs w:val="22"/>
          <w:lang w:val="es-CR" w:eastAsia="en-US"/>
        </w:rPr>
      </w:pPr>
    </w:p>
    <w:p w14:paraId="7A63A02B" w14:textId="77777777" w:rsidR="00876229" w:rsidRPr="00876229" w:rsidRDefault="00876229" w:rsidP="00876229">
      <w:pPr>
        <w:rPr>
          <w:rFonts w:eastAsia="Calibri" w:cs="Arial"/>
          <w:szCs w:val="22"/>
          <w:lang w:val="es-CR" w:eastAsia="en-US"/>
        </w:rPr>
      </w:pPr>
      <w:r w:rsidRPr="00876229">
        <w:rPr>
          <w:rFonts w:eastAsia="Calibri" w:cs="Arial"/>
          <w:szCs w:val="22"/>
          <w:lang w:val="es-CR" w:eastAsia="en-US"/>
        </w:rPr>
        <w:t>No hay cuórum, diputado; corre el término de reglamento.</w:t>
      </w:r>
    </w:p>
    <w:p w14:paraId="5B0494BF" w14:textId="77777777" w:rsidR="00876229" w:rsidRPr="00876229" w:rsidRDefault="00876229" w:rsidP="00876229">
      <w:pPr>
        <w:rPr>
          <w:rFonts w:eastAsia="Calibri" w:cs="Arial"/>
          <w:szCs w:val="22"/>
          <w:lang w:val="es-CR" w:eastAsia="en-US"/>
        </w:rPr>
      </w:pPr>
    </w:p>
    <w:p w14:paraId="2FFAC3F2" w14:textId="6D215052" w:rsidR="00BD30CF" w:rsidRPr="00BD30CF" w:rsidRDefault="00BD30CF" w:rsidP="00BD30CF">
      <w:pPr>
        <w:rPr>
          <w:rFonts w:eastAsia="Calibri" w:cs="Arial"/>
          <w:szCs w:val="22"/>
          <w:lang w:val="es-CR" w:eastAsia="en-US"/>
        </w:rPr>
      </w:pPr>
      <w:r w:rsidRPr="00BD30CF">
        <w:rPr>
          <w:rFonts w:eastAsia="Calibri" w:cs="Arial"/>
          <w:szCs w:val="22"/>
          <w:lang w:val="es-CR" w:eastAsia="en-US"/>
        </w:rPr>
        <w:t>S</w:t>
      </w:r>
      <w:r w:rsidRPr="00BD30CF">
        <w:rPr>
          <w:rFonts w:eastAsia="Calibri" w:cs="Arial"/>
          <w:szCs w:val="22"/>
          <w:lang w:val="es-CR" w:eastAsia="en-US"/>
        </w:rPr>
        <w:t>e ha reestablecido el cuórum.</w:t>
      </w:r>
    </w:p>
    <w:p w14:paraId="423BE94A" w14:textId="77777777" w:rsidR="00BD30CF" w:rsidRPr="00BD30CF" w:rsidRDefault="00BD30CF" w:rsidP="00BD30CF">
      <w:pPr>
        <w:rPr>
          <w:rFonts w:eastAsia="Calibri" w:cs="Arial"/>
          <w:kern w:val="2"/>
          <w:lang w:eastAsia="en-US"/>
          <w14:ligatures w14:val="standardContextual"/>
        </w:rPr>
      </w:pPr>
    </w:p>
    <w:p w14:paraId="0F719593"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Vamos a continuar con la sesión.</w:t>
      </w:r>
    </w:p>
    <w:p w14:paraId="1383EC24" w14:textId="77777777" w:rsidR="00BD30CF" w:rsidRPr="00BD30CF" w:rsidRDefault="00BD30CF" w:rsidP="00BD30CF">
      <w:pPr>
        <w:rPr>
          <w:rFonts w:eastAsia="Calibri" w:cs="Arial"/>
          <w:kern w:val="2"/>
          <w:lang w:eastAsia="en-US"/>
          <w14:ligatures w14:val="standardContextual"/>
        </w:rPr>
      </w:pPr>
    </w:p>
    <w:p w14:paraId="4706DC59"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Tiene la palabra por el resto del término el diputado García Molina Felipe.</w:t>
      </w:r>
    </w:p>
    <w:p w14:paraId="6D400FCE" w14:textId="77777777" w:rsidR="00BD30CF" w:rsidRPr="00BD30CF" w:rsidRDefault="00BD30CF" w:rsidP="00BD30CF">
      <w:pPr>
        <w:rPr>
          <w:rFonts w:eastAsia="Calibri" w:cs="Arial"/>
          <w:kern w:val="2"/>
          <w:lang w:eastAsia="en-US"/>
          <w14:ligatures w14:val="standardContextual"/>
        </w:rPr>
      </w:pPr>
    </w:p>
    <w:p w14:paraId="4DAB4AFF" w14:textId="77777777" w:rsidR="00BD30CF" w:rsidRPr="00BD30CF" w:rsidRDefault="00BD30CF" w:rsidP="00BD30CF">
      <w:pPr>
        <w:rPr>
          <w:rFonts w:eastAsia="Calibri" w:cs="Arial"/>
          <w:b/>
          <w:bCs/>
          <w:kern w:val="2"/>
          <w:lang w:eastAsia="en-US"/>
          <w14:ligatures w14:val="standardContextual"/>
        </w:rPr>
      </w:pPr>
      <w:r w:rsidRPr="00BD30CF">
        <w:rPr>
          <w:rFonts w:eastAsia="Calibri" w:cs="Arial"/>
          <w:b/>
          <w:bCs/>
          <w:kern w:val="2"/>
          <w:lang w:eastAsia="en-US"/>
          <w14:ligatures w14:val="standardContextual"/>
        </w:rPr>
        <w:t>Diputado Felipe García Molina:</w:t>
      </w:r>
    </w:p>
    <w:p w14:paraId="3F68E789" w14:textId="77777777" w:rsidR="00BD30CF" w:rsidRPr="00BD30CF" w:rsidRDefault="00BD30CF" w:rsidP="00BD30CF">
      <w:pPr>
        <w:rPr>
          <w:rFonts w:eastAsia="Calibri" w:cs="Arial"/>
          <w:kern w:val="2"/>
          <w:lang w:eastAsia="en-US"/>
          <w14:ligatures w14:val="standardContextual"/>
        </w:rPr>
      </w:pPr>
    </w:p>
    <w:p w14:paraId="368756E0"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Muchísimas gracias, señor presidente, buenas tardes, compañeros y compañeros y pueblo de Costa Rica que nos escucha.</w:t>
      </w:r>
    </w:p>
    <w:p w14:paraId="011C9CA1" w14:textId="77777777" w:rsidR="00BD30CF" w:rsidRPr="00BD30CF" w:rsidRDefault="00BD30CF" w:rsidP="00BD30CF">
      <w:pPr>
        <w:rPr>
          <w:rFonts w:eastAsia="Calibri" w:cs="Arial"/>
          <w:kern w:val="2"/>
          <w:lang w:eastAsia="en-US"/>
          <w14:ligatures w14:val="standardContextual"/>
        </w:rPr>
      </w:pPr>
    </w:p>
    <w:p w14:paraId="41B18A61"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Señor presidente, con la discusión que hubo en este plenario el día de ayer yo hay algo que todavía tengo entre pecho y espalda que no me puedo quedar callado y no puedo dejar de decirlo, cuando el Partido Unidad Social Cristiana vivió su peor su peor momento señor presidente, cuando el partido unidad social cristiana vivió su peor momento nunca, nunca se le fue al pecho a ningún periodista y eso es lo que diferencia a un partido político de un movimiento social, y es un tema que a mí me enciende las alarmas, porque a pesar de que el caso o los casos tuvieran muchos elementos que pudiésemos cuestionar en torno al fondo y la forma como partido creyente de la democracia, como partido respetuoso del Estado de derecho, de juicios que duraron más de diez años y que el Estado resolvió nunca incrementamos el odio, nunca luchamos por desprestigiar las instituciones públicas.</w:t>
      </w:r>
    </w:p>
    <w:p w14:paraId="5316866D" w14:textId="77777777" w:rsidR="00BD30CF" w:rsidRPr="00BD30CF" w:rsidRDefault="00BD30CF" w:rsidP="00BD30CF">
      <w:pPr>
        <w:rPr>
          <w:rFonts w:eastAsia="Calibri" w:cs="Arial"/>
          <w:kern w:val="2"/>
          <w:lang w:eastAsia="en-US"/>
          <w14:ligatures w14:val="standardContextual"/>
        </w:rPr>
      </w:pPr>
    </w:p>
    <w:p w14:paraId="222FEB13"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 xml:space="preserve">Y yo creo que es una diferencia muy grande y yo creo que es una herencia que me ha dado mi partido de la cual yo me siento orgulloso el día de hoy, de ser un Partido Demócrata respetuoso del Estado de derecho y de las garantías que dan, y esa es </w:t>
      </w:r>
      <w:r w:rsidRPr="00BD30CF">
        <w:rPr>
          <w:rFonts w:eastAsia="Calibri" w:cs="Arial"/>
          <w:kern w:val="2"/>
          <w:lang w:eastAsia="en-US"/>
          <w14:ligatures w14:val="standardContextual"/>
        </w:rPr>
        <w:lastRenderedPageBreak/>
        <w:t>la responsabilidad que tenemos todos y cada uno de los que estamos acá, algunos con un poder mediático más grande que otros, pero escuchando que uno habla hacia afuera y lo que uno diga tiene consecuencias.</w:t>
      </w:r>
    </w:p>
    <w:p w14:paraId="235A0BD3" w14:textId="77777777" w:rsidR="00BD30CF" w:rsidRPr="00BD30CF" w:rsidRDefault="00BD30CF" w:rsidP="00BD30CF">
      <w:pPr>
        <w:rPr>
          <w:rFonts w:eastAsia="Calibri" w:cs="Arial"/>
          <w:kern w:val="2"/>
          <w:lang w:eastAsia="en-US"/>
          <w14:ligatures w14:val="standardContextual"/>
        </w:rPr>
      </w:pPr>
    </w:p>
    <w:p w14:paraId="508461E9"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Existen alertas importantes como por ejemplo el retroceso en el índice de libertad de prensa que son elementos que hay que poner sobre la mesa, que cuando no se hace lo que se quiere aunque sea en el marco de la legalidad ruedan cabezas, señoras y señores diputados, en Costa Rica existe una democracia, un estado de derecho y el estado de derecho pasa por la libertad de prensa, libertad de prensa que en su momento cimentó campañas mediáticas y no en contra de personas, sino en contra de un partido político, pero como somos un partido político democrático que cree en el estado de derecho nunca en los discursos del Partido Unidad Social Cristiana encontrarán títulos como de prensa canalla o yéndose al cuerpo a algún periodista.</w:t>
      </w:r>
    </w:p>
    <w:p w14:paraId="01AD13B2" w14:textId="77777777" w:rsidR="00BD30CF" w:rsidRPr="00BD30CF" w:rsidRDefault="00BD30CF" w:rsidP="00BD30CF">
      <w:pPr>
        <w:rPr>
          <w:rFonts w:eastAsia="Calibri" w:cs="Arial"/>
          <w:kern w:val="2"/>
          <w:lang w:eastAsia="en-US"/>
          <w14:ligatures w14:val="standardContextual"/>
        </w:rPr>
      </w:pPr>
    </w:p>
    <w:p w14:paraId="67D9444A"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Y yo creo que esas son las diferencias y los elementos entre los diferentes actores de la política nacional, ese era un tema señor presidente que yo quería dejar constando porque todavía nos falta muchísimo para que dejemos de ser diputados falta mucho para que dejemos de ser diputados más de la mitad pero la lucha por la protección de la democracia, por los valores y los pilares fundamentales en un día como hoy que se está conmemorando el día de la democracia costarricense resultan fundamentales para que reflexionemos sobre la responsabilidad que tenemos con nuestros compatriotas independientemente si piensan o no piensan como nosotros.</w:t>
      </w:r>
    </w:p>
    <w:p w14:paraId="151DC6AB" w14:textId="77777777" w:rsidR="00BD30CF" w:rsidRPr="00BD30CF" w:rsidRDefault="00BD30CF" w:rsidP="00BD30CF">
      <w:pPr>
        <w:rPr>
          <w:rFonts w:eastAsia="Calibri" w:cs="Arial"/>
          <w:kern w:val="2"/>
          <w:lang w:eastAsia="en-US"/>
          <w14:ligatures w14:val="standardContextual"/>
        </w:rPr>
      </w:pPr>
    </w:p>
    <w:p w14:paraId="325B5B4C"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Muchas gracias, presidente.</w:t>
      </w:r>
    </w:p>
    <w:p w14:paraId="75CA4FE4" w14:textId="77777777" w:rsidR="00BD30CF" w:rsidRPr="00BD30CF" w:rsidRDefault="00BD30CF" w:rsidP="00BD30CF">
      <w:pPr>
        <w:rPr>
          <w:rFonts w:eastAsia="Calibri" w:cs="Arial"/>
          <w:b/>
          <w:bCs/>
          <w:kern w:val="2"/>
          <w:lang w:eastAsia="en-US"/>
          <w14:ligatures w14:val="standardContextual"/>
        </w:rPr>
      </w:pPr>
    </w:p>
    <w:p w14:paraId="6D67E37F" w14:textId="77777777" w:rsidR="00BD30CF" w:rsidRPr="00BD30CF" w:rsidRDefault="00BD30CF" w:rsidP="00BD30CF">
      <w:pPr>
        <w:rPr>
          <w:rFonts w:eastAsia="Calibri" w:cs="Arial"/>
          <w:b/>
          <w:bCs/>
          <w:kern w:val="2"/>
          <w:lang w:eastAsia="en-US"/>
          <w14:ligatures w14:val="standardContextual"/>
        </w:rPr>
      </w:pPr>
      <w:r w:rsidRPr="00BD30CF">
        <w:rPr>
          <w:rFonts w:eastAsia="Calibri" w:cs="Arial"/>
          <w:b/>
          <w:bCs/>
          <w:kern w:val="2"/>
          <w:lang w:eastAsia="en-US"/>
          <w14:ligatures w14:val="standardContextual"/>
        </w:rPr>
        <w:t>Presidente Rodrigo Arias Sánchez:</w:t>
      </w:r>
    </w:p>
    <w:p w14:paraId="458F8123" w14:textId="77777777" w:rsidR="00BD30CF" w:rsidRPr="00BD30CF" w:rsidRDefault="00BD30CF" w:rsidP="00BD30CF">
      <w:pPr>
        <w:rPr>
          <w:rFonts w:eastAsia="Calibri" w:cs="Arial"/>
          <w:kern w:val="2"/>
          <w:lang w:eastAsia="en-US"/>
          <w14:ligatures w14:val="standardContextual"/>
        </w:rPr>
      </w:pPr>
    </w:p>
    <w:p w14:paraId="2D59FB40"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Tiene la palabra en el espacio que le corresponde al Partido Nueva República por siete minutos la diputada Navas Montero Gloria por siete minutos.</w:t>
      </w:r>
    </w:p>
    <w:p w14:paraId="7008906D" w14:textId="77777777" w:rsidR="00BD30CF" w:rsidRPr="00BD30CF" w:rsidRDefault="00BD30CF" w:rsidP="00BD30CF">
      <w:pPr>
        <w:rPr>
          <w:rFonts w:eastAsia="Calibri" w:cs="Arial"/>
          <w:kern w:val="2"/>
          <w:lang w:eastAsia="en-US"/>
          <w14:ligatures w14:val="standardContextual"/>
        </w:rPr>
      </w:pPr>
    </w:p>
    <w:p w14:paraId="13999F0F" w14:textId="77777777" w:rsidR="00BD30CF" w:rsidRPr="00BD30CF" w:rsidRDefault="00BD30CF" w:rsidP="00BD30CF">
      <w:pPr>
        <w:rPr>
          <w:rFonts w:eastAsia="Calibri" w:cs="Arial"/>
          <w:b/>
          <w:bCs/>
          <w:kern w:val="2"/>
          <w:lang w:eastAsia="en-US"/>
          <w14:ligatures w14:val="standardContextual"/>
        </w:rPr>
      </w:pPr>
      <w:r w:rsidRPr="00BD30CF">
        <w:rPr>
          <w:rFonts w:eastAsia="Calibri" w:cs="Arial"/>
          <w:b/>
          <w:bCs/>
          <w:kern w:val="2"/>
          <w:lang w:eastAsia="en-US"/>
          <w14:ligatures w14:val="standardContextual"/>
        </w:rPr>
        <w:t>Diputada Gloria Navas Montero:</w:t>
      </w:r>
    </w:p>
    <w:p w14:paraId="0777C6DD" w14:textId="77777777" w:rsidR="00BD30CF" w:rsidRPr="00BD30CF" w:rsidRDefault="00BD30CF" w:rsidP="00BD30CF">
      <w:pPr>
        <w:rPr>
          <w:rFonts w:eastAsia="Calibri" w:cs="Arial"/>
          <w:kern w:val="2"/>
          <w:lang w:eastAsia="en-US"/>
          <w14:ligatures w14:val="standardContextual"/>
        </w:rPr>
      </w:pPr>
    </w:p>
    <w:p w14:paraId="1914B98B"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Muchas gracias, señor presidente, estimados compañeros y compañeras ciudadanía costarricense que nos escucha, quisiera solicitar que se conectara con un video listo para iniciar este control político.</w:t>
      </w:r>
    </w:p>
    <w:p w14:paraId="4B1ED83F" w14:textId="77777777" w:rsidR="00BD30CF" w:rsidRPr="00BD30CF" w:rsidRDefault="00BD30CF" w:rsidP="00BD30CF">
      <w:pPr>
        <w:rPr>
          <w:rFonts w:eastAsia="Calibri" w:cs="Arial"/>
          <w:kern w:val="2"/>
          <w:lang w:eastAsia="en-US"/>
          <w14:ligatures w14:val="standardContextual"/>
        </w:rPr>
      </w:pPr>
    </w:p>
    <w:p w14:paraId="795ABF0D" w14:textId="77777777" w:rsidR="00BD30CF" w:rsidRDefault="00BD30CF" w:rsidP="00BD30CF">
      <w:pPr>
        <w:rPr>
          <w:rFonts w:eastAsia="Calibri" w:cs="Arial"/>
          <w:kern w:val="2"/>
          <w:sz w:val="20"/>
          <w:szCs w:val="20"/>
          <w:lang w:eastAsia="en-US"/>
          <w14:ligatures w14:val="standardContextual"/>
        </w:rPr>
      </w:pPr>
      <w:r w:rsidRPr="00BD30CF">
        <w:rPr>
          <w:rFonts w:eastAsia="Calibri" w:cs="Arial"/>
          <w:kern w:val="2"/>
          <w:sz w:val="20"/>
          <w:szCs w:val="20"/>
          <w:lang w:eastAsia="en-US"/>
          <w14:ligatures w14:val="standardContextual"/>
        </w:rPr>
        <w:t>El video se puede localizar en el siguiente enlace:</w:t>
      </w:r>
    </w:p>
    <w:p w14:paraId="33FA2417" w14:textId="77777777" w:rsidR="00BD30CF" w:rsidRPr="00BD30CF" w:rsidRDefault="00BD30CF" w:rsidP="00BD30CF">
      <w:pPr>
        <w:rPr>
          <w:rFonts w:eastAsia="Calibri" w:cs="Arial"/>
          <w:kern w:val="2"/>
          <w:sz w:val="20"/>
          <w:szCs w:val="20"/>
          <w:lang w:eastAsia="en-US"/>
          <w14:ligatures w14:val="standardContextual"/>
        </w:rPr>
      </w:pPr>
    </w:p>
    <w:p w14:paraId="29605195" w14:textId="77777777" w:rsidR="00BD30CF" w:rsidRPr="00BD30CF" w:rsidRDefault="00BD30CF" w:rsidP="00BD30CF">
      <w:pPr>
        <w:rPr>
          <w:rFonts w:eastAsia="Calibri" w:cs="Arial"/>
          <w:kern w:val="2"/>
          <w:sz w:val="20"/>
          <w:szCs w:val="20"/>
          <w:lang w:eastAsia="en-US"/>
          <w14:ligatures w14:val="standardContextual"/>
        </w:rPr>
      </w:pPr>
      <w:hyperlink r:id="rId8" w:history="1">
        <w:r w:rsidRPr="00BD30CF">
          <w:rPr>
            <w:rFonts w:eastAsia="Calibri" w:cs="Arial"/>
            <w:color w:val="0563C1"/>
            <w:kern w:val="2"/>
            <w:sz w:val="20"/>
            <w:szCs w:val="20"/>
            <w:u w:val="single"/>
            <w:lang w:eastAsia="en-US"/>
            <w14:ligatures w14:val="standardContextual"/>
          </w:rPr>
          <w:t>http://www.asamblea.go.cr/glcp/Actas_presentaciones_plenario/WhatsApp%20Video%202023-11-08%20at%202.09.31%20PM.mp4</w:t>
        </w:r>
      </w:hyperlink>
    </w:p>
    <w:p w14:paraId="6F267E58" w14:textId="77777777" w:rsidR="00BD30CF" w:rsidRPr="00BD30CF" w:rsidRDefault="00BD30CF" w:rsidP="00BD30CF">
      <w:pPr>
        <w:rPr>
          <w:rFonts w:eastAsia="Calibri" w:cs="Arial"/>
          <w:kern w:val="2"/>
          <w:sz w:val="20"/>
          <w:szCs w:val="20"/>
          <w:lang w:eastAsia="en-US"/>
          <w14:ligatures w14:val="standardContextual"/>
        </w:rPr>
      </w:pPr>
    </w:p>
    <w:p w14:paraId="32C9DF2B" w14:textId="77777777" w:rsidR="00BD30CF" w:rsidRPr="00BD30CF" w:rsidRDefault="00BD30CF" w:rsidP="00BD30CF">
      <w:pPr>
        <w:rPr>
          <w:rFonts w:eastAsia="Calibri" w:cs="Arial"/>
          <w:kern w:val="2"/>
          <w:lang w:eastAsia="en-US"/>
          <w14:ligatures w14:val="standardContextual"/>
        </w:rPr>
      </w:pPr>
    </w:p>
    <w:p w14:paraId="05834F5D"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 xml:space="preserve">¿Tiene razón el señor presidente de la Cámara de Comercio?, la inseguridad no tiene bandera, el tema de la inseguridad es un tema país al cual tenemos que </w:t>
      </w:r>
      <w:r w:rsidRPr="00BD30CF">
        <w:rPr>
          <w:rFonts w:eastAsia="Calibri" w:cs="Arial"/>
          <w:kern w:val="2"/>
          <w:lang w:eastAsia="en-US"/>
          <w14:ligatures w14:val="standardContextual"/>
        </w:rPr>
        <w:lastRenderedPageBreak/>
        <w:t>responder todas las fracciones legislativas, sin embargo, es necesario aclarar a efectos de que la ciudadanía conozca las verdades de lo que ocurre.</w:t>
      </w:r>
    </w:p>
    <w:p w14:paraId="198854FD" w14:textId="77777777" w:rsidR="00BD30CF" w:rsidRPr="00BD30CF" w:rsidRDefault="00BD30CF" w:rsidP="00BD30CF">
      <w:pPr>
        <w:rPr>
          <w:rFonts w:eastAsia="Calibri" w:cs="Arial"/>
          <w:kern w:val="2"/>
          <w:lang w:eastAsia="en-US"/>
          <w14:ligatures w14:val="standardContextual"/>
        </w:rPr>
      </w:pPr>
    </w:p>
    <w:p w14:paraId="1E313C36"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El señor presidente insta a la Asamblea Legislativa, pero hay que aclarar que la agenda legislativa en este momento la tiene el Poder Ejecutivo no nosotros, eso no quiere decir que estamos escondiéndonos para no pasar la legislación que se necesita en estos temas, está el tema del presupuesto que se ha venido discutiendo y lo primero que tiene que hacer el Poder Ejecutivo es no torcer la dirección de las correcciones que se hicieron en la comisión especial, casualmente para el tema presupuestario, no toquen ese presupuesto que va directo a la ayuda de la inseguridad.</w:t>
      </w:r>
    </w:p>
    <w:p w14:paraId="61DFB656" w14:textId="77777777" w:rsidR="00BD30CF" w:rsidRPr="00BD30CF" w:rsidRDefault="00BD30CF" w:rsidP="00BD30CF">
      <w:pPr>
        <w:rPr>
          <w:rFonts w:eastAsia="Calibri" w:cs="Arial"/>
          <w:kern w:val="2"/>
          <w:lang w:eastAsia="en-US"/>
          <w14:ligatures w14:val="standardContextual"/>
        </w:rPr>
      </w:pPr>
    </w:p>
    <w:p w14:paraId="5E62EF76" w14:textId="77777777" w:rsidR="00BD30CF" w:rsidRPr="00BD30CF" w:rsidRDefault="00BD30CF" w:rsidP="00BD30CF">
      <w:pPr>
        <w:rPr>
          <w:rFonts w:eastAsia="Calibri" w:cs="Arial"/>
          <w:kern w:val="2"/>
          <w:lang w:eastAsia="en-US"/>
          <w14:ligatures w14:val="standardContextual"/>
        </w:rPr>
      </w:pPr>
      <w:r w:rsidRPr="00BD30CF">
        <w:rPr>
          <w:rFonts w:eastAsia="Calibri" w:cs="Arial"/>
          <w:kern w:val="2"/>
          <w:lang w:eastAsia="en-US"/>
          <w14:ligatures w14:val="standardContextual"/>
        </w:rPr>
        <w:t>Por otro lado, es sumamente importante entender que la Asamblea Legislativa sí hizo su trabajo en su tiempo escogiendo los proyectos necesarios que solicitamos que se convocara y el Poder Ejecutivo hizo oídos sordos y nos sorprendió con la reiteración de seis proyectos que voy a dar una explicación rápida que me lo permita el tiempo a los efectos de que la ciudadanía esté bien enterada.</w:t>
      </w:r>
    </w:p>
    <w:p w14:paraId="14896321" w14:textId="77777777" w:rsidR="00BD30CF" w:rsidRPr="00BD30CF" w:rsidRDefault="00BD30CF" w:rsidP="00BD30CF">
      <w:pPr>
        <w:rPr>
          <w:rFonts w:eastAsia="Calibri" w:cs="Arial"/>
          <w:kern w:val="2"/>
          <w:lang w:eastAsia="en-US"/>
          <w14:ligatures w14:val="standardContextual"/>
        </w:rPr>
      </w:pPr>
    </w:p>
    <w:p w14:paraId="2EF4A0BB" w14:textId="40717B75" w:rsidR="00620EF5" w:rsidRDefault="00BD30CF" w:rsidP="00620EF5">
      <w:pPr>
        <w:rPr>
          <w:rFonts w:cs="Arial"/>
          <w:bCs/>
        </w:rPr>
      </w:pPr>
      <w:r w:rsidRPr="00BD30CF">
        <w:rPr>
          <w:rFonts w:eastAsia="Calibri" w:cs="Arial"/>
          <w:kern w:val="2"/>
          <w:lang w:eastAsia="en-US"/>
          <w14:ligatures w14:val="standardContextual"/>
        </w:rPr>
        <w:t xml:space="preserve">Ejemplo, el expediente número 23.692, dice: </w:t>
      </w:r>
      <w:r w:rsidR="00620EF5">
        <w:rPr>
          <w:rFonts w:cs="Arial"/>
          <w:bCs/>
        </w:rPr>
        <w:t xml:space="preserve">Ley para Restaurar la Seguridad Ciudadana y Contener a los Delincuentes que Representan un Peligro para la Sociedad.  </w:t>
      </w:r>
    </w:p>
    <w:p w14:paraId="79C6F2E2" w14:textId="77777777" w:rsidR="00620EF5" w:rsidRDefault="00620EF5" w:rsidP="00620EF5">
      <w:pPr>
        <w:rPr>
          <w:rFonts w:cs="Arial"/>
          <w:bCs/>
        </w:rPr>
      </w:pPr>
    </w:p>
    <w:p w14:paraId="6060B6D8" w14:textId="77777777" w:rsidR="00620EF5" w:rsidRDefault="00620EF5" w:rsidP="00620EF5">
      <w:pPr>
        <w:rPr>
          <w:rFonts w:cs="Arial"/>
          <w:bCs/>
        </w:rPr>
      </w:pPr>
      <w:r>
        <w:rPr>
          <w:rFonts w:cs="Arial"/>
          <w:bCs/>
        </w:rPr>
        <w:t>Solo este título es totalmente vago e inconstitucional, porque afirmar que para restaurar la seguridad ciudadana y contener a los delincuentes que representan un peligro eso no conforma ningún elemento típico necesario para el derecho penal.</w:t>
      </w:r>
    </w:p>
    <w:p w14:paraId="7953684A" w14:textId="77777777" w:rsidR="00620EF5" w:rsidRDefault="00620EF5" w:rsidP="00620EF5">
      <w:pPr>
        <w:rPr>
          <w:rFonts w:cs="Arial"/>
          <w:bCs/>
        </w:rPr>
      </w:pPr>
    </w:p>
    <w:p w14:paraId="0FD4C756" w14:textId="77777777" w:rsidR="00620EF5" w:rsidRDefault="00620EF5" w:rsidP="00620EF5">
      <w:pPr>
        <w:rPr>
          <w:rFonts w:cs="Arial"/>
          <w:bCs/>
        </w:rPr>
      </w:pPr>
      <w:r>
        <w:rPr>
          <w:rFonts w:cs="Arial"/>
          <w:bCs/>
        </w:rPr>
        <w:t>Yo no sé qué es lo que es lo que ocurre en la Casa Presidencial que no hacen las consultas debidas.  Es un proyecto que tiene criterios desfavorables. Sí lo hemos conocido, sí está en trámite, a causa de los roces de constitucionalidad.</w:t>
      </w:r>
    </w:p>
    <w:p w14:paraId="70EFE9CF" w14:textId="77777777" w:rsidR="00620EF5" w:rsidRDefault="00620EF5" w:rsidP="00620EF5">
      <w:pPr>
        <w:rPr>
          <w:rFonts w:cs="Arial"/>
          <w:bCs/>
        </w:rPr>
      </w:pPr>
    </w:p>
    <w:p w14:paraId="3EE9938C" w14:textId="77777777" w:rsidR="00620EF5" w:rsidRDefault="00620EF5" w:rsidP="00620EF5">
      <w:pPr>
        <w:rPr>
          <w:rFonts w:cs="Arial"/>
          <w:bCs/>
        </w:rPr>
      </w:pPr>
      <w:r>
        <w:rPr>
          <w:rFonts w:cs="Arial"/>
          <w:bCs/>
        </w:rPr>
        <w:t>El expediente número 23.688, Ley del Sistema Penitenciario Nacional, es un proyecto muy complejo, tiene informes favorables y amplios de Servicios Técnicos con muchos señalamientos.  Ya Servicios Técnicos dijo que no estaba correcto en muchos aspectos, precisamente porque es en parte un proyecto que tiene que estudiarse con la Ley de Ejecución de la Pena, en forma conjunta, que hizo el Poder Judicial.</w:t>
      </w:r>
    </w:p>
    <w:p w14:paraId="21CE4AB0" w14:textId="77777777" w:rsidR="00620EF5" w:rsidRDefault="00620EF5" w:rsidP="00620EF5">
      <w:pPr>
        <w:rPr>
          <w:rFonts w:cs="Arial"/>
          <w:bCs/>
        </w:rPr>
      </w:pPr>
    </w:p>
    <w:p w14:paraId="0213F9D7" w14:textId="77777777" w:rsidR="00620EF5" w:rsidRDefault="00620EF5" w:rsidP="00620EF5">
      <w:pPr>
        <w:rPr>
          <w:rFonts w:cs="Arial"/>
          <w:bCs/>
        </w:rPr>
      </w:pPr>
      <w:r>
        <w:rPr>
          <w:rFonts w:cs="Arial"/>
          <w:bCs/>
        </w:rPr>
        <w:t>El expediente 23.690, sobre la modernización de la intervención de las comunicaciones está en su avance con los asesores.  Tiene un acuerdo para eliminar los sesgos constitucionales que se han señalado.  Si se produce un acuerdo técnico jurídico a lo mejor se puede dictaminar en los próximos días.  Si se dictamina por aspectos procesales legislativos se tendría que consultar y publicar.  No es cuestión de soplar y hacer botellas.</w:t>
      </w:r>
    </w:p>
    <w:p w14:paraId="53644D8C" w14:textId="77777777" w:rsidR="00620EF5" w:rsidRDefault="00620EF5" w:rsidP="00620EF5">
      <w:pPr>
        <w:rPr>
          <w:rFonts w:cs="Arial"/>
          <w:bCs/>
        </w:rPr>
      </w:pPr>
    </w:p>
    <w:p w14:paraId="49FFE6A7" w14:textId="77777777" w:rsidR="00620EF5" w:rsidRDefault="00620EF5" w:rsidP="00620EF5">
      <w:pPr>
        <w:rPr>
          <w:rFonts w:cs="Arial"/>
          <w:bCs/>
        </w:rPr>
      </w:pPr>
      <w:r>
        <w:rPr>
          <w:rFonts w:cs="Arial"/>
          <w:bCs/>
        </w:rPr>
        <w:t xml:space="preserve">El expediente 23.691, Ley para Adecuar la Propuesta de la Justicia Penal Juvenil y los Retos a la Criminalidad Violenta y la Delincuencia Organizada, se encuentra en </w:t>
      </w:r>
      <w:r>
        <w:rPr>
          <w:rFonts w:cs="Arial"/>
          <w:bCs/>
        </w:rPr>
        <w:lastRenderedPageBreak/>
        <w:t xml:space="preserve">la subcomisión de Asuntos de Seguridad y Narcotráfico, pero a todas luces este no es un momento para tocar la Ley Penal Juvenil.  </w:t>
      </w:r>
    </w:p>
    <w:p w14:paraId="794069A2" w14:textId="77777777" w:rsidR="00620EF5" w:rsidRDefault="00620EF5" w:rsidP="00620EF5">
      <w:pPr>
        <w:rPr>
          <w:rFonts w:cs="Arial"/>
          <w:bCs/>
        </w:rPr>
      </w:pPr>
    </w:p>
    <w:p w14:paraId="37216B4E" w14:textId="77777777" w:rsidR="00620EF5" w:rsidRDefault="00620EF5" w:rsidP="00620EF5">
      <w:pPr>
        <w:rPr>
          <w:rFonts w:cs="Arial"/>
          <w:bCs/>
        </w:rPr>
      </w:pPr>
      <w:r>
        <w:rPr>
          <w:rFonts w:cs="Arial"/>
          <w:bCs/>
        </w:rPr>
        <w:t>La Ley Penal Juvenil se reformó hace pocos años, después de años de lucha para hacer una justicia correcta para los jóvenes.  Los conceptos en materia penal juvenil no son los mismos de los conceptos para los adultos.  El principio de culpabilidad se valora de una manera diferente, las penas se valoran manera.  De tal manera que este proyecto no se debe tocar.  Ignorancia total del Poder Ejecutivo en el manejo de la justicia juvenil.</w:t>
      </w:r>
    </w:p>
    <w:p w14:paraId="181E6821" w14:textId="77777777" w:rsidR="00620EF5" w:rsidRDefault="00620EF5" w:rsidP="00620EF5">
      <w:pPr>
        <w:rPr>
          <w:rFonts w:cs="Arial"/>
          <w:bCs/>
        </w:rPr>
      </w:pPr>
    </w:p>
    <w:p w14:paraId="618D76D4" w14:textId="77777777" w:rsidR="00620EF5" w:rsidRDefault="00620EF5" w:rsidP="00620EF5">
      <w:pPr>
        <w:rPr>
          <w:rFonts w:cs="Arial"/>
          <w:bCs/>
        </w:rPr>
      </w:pPr>
      <w:r>
        <w:rPr>
          <w:rFonts w:cs="Arial"/>
          <w:bCs/>
        </w:rPr>
        <w:t>Y finalmente, con el tema de la extradición ya</w:t>
      </w:r>
      <w:r w:rsidRPr="00F05F67">
        <w:rPr>
          <w:rFonts w:cs="Arial"/>
          <w:bCs/>
          <w:color w:val="FF0000"/>
        </w:rPr>
        <w:t xml:space="preserve"> </w:t>
      </w:r>
      <w:r>
        <w:rPr>
          <w:rFonts w:cs="Arial"/>
          <w:bCs/>
        </w:rPr>
        <w:t>lo hemos hablado.  La extradición no se puede hacer de costarricenses, porque choca con la Constitución Política, choca con la Convención de Derechos Humanos y choca con otras declaraciones de carácter internacional.</w:t>
      </w:r>
    </w:p>
    <w:p w14:paraId="0B148FBD" w14:textId="77777777" w:rsidR="00620EF5" w:rsidRDefault="00620EF5" w:rsidP="00620EF5">
      <w:pPr>
        <w:rPr>
          <w:rFonts w:cs="Arial"/>
          <w:bCs/>
        </w:rPr>
      </w:pPr>
    </w:p>
    <w:p w14:paraId="2EDB0EA4" w14:textId="77777777" w:rsidR="00620EF5" w:rsidRDefault="00620EF5" w:rsidP="00620EF5">
      <w:pPr>
        <w:rPr>
          <w:rFonts w:cs="Arial"/>
          <w:bCs/>
        </w:rPr>
      </w:pPr>
      <w:r>
        <w:rPr>
          <w:rFonts w:cs="Arial"/>
          <w:bCs/>
        </w:rPr>
        <w:t>Eso tiene que quedarle muy claro a la ciudadanía.  Aquí en la Asamblea Legislativa estamos trabajando, estamos estudiando, pero tenemos que hacer las leyes de manera correcta. Y vamos a hacer la otra lista que está pendiente, la que quiere la Asamblea Legislativa y vamos a ver si en verdad ese Poder Ejecutivo los convoca. Habíamos hablado de treinta uno, luego les enviamos doce, trece proyectos calificados por todos en esta jurisdicción de Asamblea Legislativa y no fueron convocados.  Esa es la verdad.</w:t>
      </w:r>
    </w:p>
    <w:p w14:paraId="24CD8046" w14:textId="77777777" w:rsidR="00620EF5" w:rsidRDefault="00620EF5" w:rsidP="00620EF5">
      <w:pPr>
        <w:rPr>
          <w:rFonts w:cs="Arial"/>
          <w:bCs/>
        </w:rPr>
      </w:pPr>
    </w:p>
    <w:p w14:paraId="7ABEB6F9" w14:textId="77777777" w:rsidR="00620EF5" w:rsidRPr="00F05F67" w:rsidRDefault="00620EF5" w:rsidP="00620EF5">
      <w:pPr>
        <w:rPr>
          <w:rFonts w:cs="Arial"/>
          <w:b/>
        </w:rPr>
      </w:pPr>
      <w:r w:rsidRPr="00F05F67">
        <w:rPr>
          <w:rFonts w:cs="Arial"/>
          <w:b/>
        </w:rPr>
        <w:t>Presidente Rodrigo Arias Sánchez:</w:t>
      </w:r>
    </w:p>
    <w:p w14:paraId="017E5B7B" w14:textId="77777777" w:rsidR="00620EF5" w:rsidRDefault="00620EF5" w:rsidP="00620EF5">
      <w:pPr>
        <w:rPr>
          <w:rFonts w:cs="Arial"/>
          <w:bCs/>
        </w:rPr>
      </w:pPr>
    </w:p>
    <w:p w14:paraId="67883C3F" w14:textId="77777777" w:rsidR="00620EF5" w:rsidRDefault="00620EF5" w:rsidP="00620EF5">
      <w:pPr>
        <w:rPr>
          <w:rFonts w:cs="Arial"/>
          <w:bCs/>
        </w:rPr>
      </w:pPr>
      <w:r>
        <w:rPr>
          <w:rFonts w:cs="Arial"/>
          <w:bCs/>
        </w:rPr>
        <w:t>Gracias.</w:t>
      </w:r>
    </w:p>
    <w:p w14:paraId="707C306D" w14:textId="77777777" w:rsidR="00620EF5" w:rsidRDefault="00620EF5" w:rsidP="00620EF5">
      <w:pPr>
        <w:rPr>
          <w:rFonts w:cs="Arial"/>
          <w:bCs/>
        </w:rPr>
      </w:pPr>
    </w:p>
    <w:p w14:paraId="675AAE58" w14:textId="77777777" w:rsidR="00620EF5" w:rsidRDefault="00620EF5" w:rsidP="00620EF5">
      <w:pPr>
        <w:rPr>
          <w:rFonts w:cs="Arial"/>
          <w:bCs/>
        </w:rPr>
      </w:pPr>
      <w:r>
        <w:rPr>
          <w:rFonts w:cs="Arial"/>
          <w:bCs/>
        </w:rPr>
        <w:t>Se ha presentado una moción de orden, en relación con la organización de un debate reglado sobre la conmemoración del Día Internacional de la Eliminación de la Violencia contra la Mujer, que le solicito a la primera secretaria proceder a leer.</w:t>
      </w:r>
    </w:p>
    <w:p w14:paraId="1CDF63C7" w14:textId="77777777" w:rsidR="00620EF5" w:rsidRDefault="00620EF5" w:rsidP="00620EF5">
      <w:pPr>
        <w:rPr>
          <w:rFonts w:cs="Arial"/>
          <w:bCs/>
        </w:rPr>
      </w:pPr>
    </w:p>
    <w:p w14:paraId="1B61E81F" w14:textId="77777777" w:rsidR="00916804" w:rsidRDefault="00916804" w:rsidP="00620EF5">
      <w:pPr>
        <w:rPr>
          <w:rFonts w:cs="Arial"/>
          <w:bCs/>
        </w:rPr>
      </w:pPr>
    </w:p>
    <w:p w14:paraId="648A9A5F" w14:textId="77777777" w:rsidR="00916804" w:rsidRDefault="00916804" w:rsidP="00620EF5">
      <w:pPr>
        <w:rPr>
          <w:rFonts w:cs="Arial"/>
          <w:bCs/>
        </w:rPr>
      </w:pPr>
    </w:p>
    <w:p w14:paraId="27D926E8" w14:textId="77777777" w:rsidR="00916804" w:rsidRDefault="00916804" w:rsidP="00620EF5">
      <w:pPr>
        <w:rPr>
          <w:rFonts w:cs="Arial"/>
          <w:bCs/>
        </w:rPr>
      </w:pPr>
    </w:p>
    <w:p w14:paraId="7EDDAFC5" w14:textId="77777777" w:rsidR="00916804" w:rsidRDefault="00916804" w:rsidP="00620EF5">
      <w:pPr>
        <w:rPr>
          <w:rFonts w:cs="Arial"/>
          <w:bCs/>
        </w:rPr>
      </w:pPr>
    </w:p>
    <w:p w14:paraId="2048B324" w14:textId="77777777" w:rsidR="00916804" w:rsidRDefault="00916804" w:rsidP="00620EF5">
      <w:pPr>
        <w:rPr>
          <w:rFonts w:cs="Arial"/>
          <w:bCs/>
        </w:rPr>
      </w:pPr>
    </w:p>
    <w:p w14:paraId="352F5D5A" w14:textId="77777777" w:rsidR="00916804" w:rsidRDefault="00916804" w:rsidP="00620EF5">
      <w:pPr>
        <w:rPr>
          <w:rFonts w:cs="Arial"/>
          <w:bCs/>
        </w:rPr>
      </w:pPr>
    </w:p>
    <w:p w14:paraId="755EA9D5" w14:textId="77777777" w:rsidR="00916804" w:rsidRDefault="00916804" w:rsidP="00620EF5">
      <w:pPr>
        <w:rPr>
          <w:rFonts w:cs="Arial"/>
          <w:bCs/>
        </w:rPr>
      </w:pPr>
    </w:p>
    <w:p w14:paraId="44ADCA0D" w14:textId="77777777" w:rsidR="00916804" w:rsidRDefault="00916804" w:rsidP="00620EF5">
      <w:pPr>
        <w:rPr>
          <w:rFonts w:cs="Arial"/>
          <w:bCs/>
        </w:rPr>
      </w:pPr>
    </w:p>
    <w:p w14:paraId="11F5C0C6" w14:textId="77777777" w:rsidR="00916804" w:rsidRDefault="00916804" w:rsidP="00620EF5">
      <w:pPr>
        <w:rPr>
          <w:rFonts w:cs="Arial"/>
          <w:bCs/>
        </w:rPr>
      </w:pPr>
    </w:p>
    <w:p w14:paraId="0C180CEA" w14:textId="77777777" w:rsidR="00916804" w:rsidRDefault="00916804" w:rsidP="00620EF5">
      <w:pPr>
        <w:rPr>
          <w:rFonts w:cs="Arial"/>
          <w:bCs/>
        </w:rPr>
      </w:pPr>
    </w:p>
    <w:p w14:paraId="467A24C7" w14:textId="77777777" w:rsidR="00916804" w:rsidRDefault="00916804" w:rsidP="00620EF5">
      <w:pPr>
        <w:rPr>
          <w:rFonts w:cs="Arial"/>
          <w:bCs/>
        </w:rPr>
      </w:pPr>
    </w:p>
    <w:p w14:paraId="2FBF7111" w14:textId="77777777" w:rsidR="00916804" w:rsidRDefault="00916804" w:rsidP="00620EF5">
      <w:pPr>
        <w:rPr>
          <w:rFonts w:cs="Arial"/>
          <w:bCs/>
        </w:rPr>
      </w:pPr>
    </w:p>
    <w:p w14:paraId="573F0366" w14:textId="77777777" w:rsidR="00916804" w:rsidRDefault="00916804" w:rsidP="00620EF5">
      <w:pPr>
        <w:rPr>
          <w:rFonts w:cs="Arial"/>
          <w:bCs/>
        </w:rPr>
      </w:pPr>
    </w:p>
    <w:p w14:paraId="63A83D6C" w14:textId="77777777" w:rsidR="00916804" w:rsidRDefault="00916804" w:rsidP="00620EF5">
      <w:pPr>
        <w:rPr>
          <w:rFonts w:cs="Arial"/>
          <w:bCs/>
        </w:rPr>
      </w:pPr>
    </w:p>
    <w:p w14:paraId="3E90CC5B" w14:textId="77777777" w:rsidR="00916804" w:rsidRDefault="00916804" w:rsidP="00620EF5">
      <w:pPr>
        <w:rPr>
          <w:rFonts w:cs="Arial"/>
          <w:bCs/>
        </w:rPr>
      </w:pPr>
    </w:p>
    <w:p w14:paraId="1A187D09" w14:textId="77777777" w:rsidR="00916804" w:rsidRDefault="00916804" w:rsidP="00620EF5">
      <w:pPr>
        <w:rPr>
          <w:rFonts w:cs="Arial"/>
          <w:bCs/>
        </w:rPr>
      </w:pPr>
    </w:p>
    <w:p w14:paraId="41037BCB" w14:textId="77777777" w:rsidR="00620EF5" w:rsidRPr="00F05F67" w:rsidRDefault="00620EF5" w:rsidP="00620EF5">
      <w:pPr>
        <w:rPr>
          <w:rFonts w:cs="Arial"/>
          <w:b/>
        </w:rPr>
      </w:pPr>
      <w:r w:rsidRPr="00F05F67">
        <w:rPr>
          <w:rFonts w:cs="Arial"/>
          <w:b/>
        </w:rPr>
        <w:t>Primera secretaria María Marta Carballo Arce:</w:t>
      </w:r>
    </w:p>
    <w:p w14:paraId="3DB104EC" w14:textId="77777777" w:rsidR="00620EF5" w:rsidRDefault="00620EF5" w:rsidP="00620EF5">
      <w:pPr>
        <w:rPr>
          <w:rFonts w:cs="Arial"/>
          <w:bCs/>
        </w:rPr>
      </w:pPr>
      <w:r>
        <w:rPr>
          <w:noProof/>
        </w:rPr>
        <w:drawing>
          <wp:inline distT="0" distB="0" distL="0" distR="0" wp14:anchorId="3A1CFCB0" wp14:editId="0516B885">
            <wp:extent cx="5612130" cy="7270750"/>
            <wp:effectExtent l="0" t="0" r="7620" b="6350"/>
            <wp:docPr id="74073069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730693" name=""/>
                    <pic:cNvPicPr/>
                  </pic:nvPicPr>
                  <pic:blipFill>
                    <a:blip r:embed="rId9"/>
                    <a:stretch>
                      <a:fillRect/>
                    </a:stretch>
                  </pic:blipFill>
                  <pic:spPr>
                    <a:xfrm>
                      <a:off x="0" y="0"/>
                      <a:ext cx="5612130" cy="7270750"/>
                    </a:xfrm>
                    <a:prstGeom prst="rect">
                      <a:avLst/>
                    </a:prstGeom>
                  </pic:spPr>
                </pic:pic>
              </a:graphicData>
            </a:graphic>
          </wp:inline>
        </w:drawing>
      </w:r>
    </w:p>
    <w:p w14:paraId="4B1693F8" w14:textId="77777777" w:rsidR="00620EF5" w:rsidRDefault="00620EF5" w:rsidP="00620EF5">
      <w:pPr>
        <w:rPr>
          <w:rFonts w:cs="Arial"/>
          <w:b/>
        </w:rPr>
      </w:pPr>
    </w:p>
    <w:p w14:paraId="5A0A8C7F" w14:textId="77777777" w:rsidR="00916804" w:rsidRDefault="00916804" w:rsidP="00620EF5">
      <w:pPr>
        <w:rPr>
          <w:rFonts w:cs="Arial"/>
          <w:b/>
        </w:rPr>
      </w:pPr>
    </w:p>
    <w:p w14:paraId="22F0390D" w14:textId="77777777" w:rsidR="00916804" w:rsidRDefault="00916804" w:rsidP="00620EF5">
      <w:pPr>
        <w:rPr>
          <w:rFonts w:cs="Arial"/>
          <w:b/>
        </w:rPr>
      </w:pPr>
    </w:p>
    <w:p w14:paraId="3C3780D0" w14:textId="77777777" w:rsidR="00620EF5" w:rsidRPr="00DA2DE2" w:rsidRDefault="00620EF5" w:rsidP="00620EF5">
      <w:pPr>
        <w:rPr>
          <w:rFonts w:cs="Arial"/>
          <w:b/>
        </w:rPr>
      </w:pPr>
      <w:r w:rsidRPr="00DA2DE2">
        <w:rPr>
          <w:rFonts w:cs="Arial"/>
          <w:b/>
        </w:rPr>
        <w:lastRenderedPageBreak/>
        <w:t>Presidente Rodrigo Arias Sánchez:</w:t>
      </w:r>
    </w:p>
    <w:p w14:paraId="38557EBC" w14:textId="77777777" w:rsidR="00620EF5" w:rsidRDefault="00620EF5" w:rsidP="00620EF5">
      <w:pPr>
        <w:rPr>
          <w:rFonts w:cs="Arial"/>
          <w:bCs/>
        </w:rPr>
      </w:pPr>
    </w:p>
    <w:p w14:paraId="626E6C90" w14:textId="6BAB00D0" w:rsidR="00620EF5" w:rsidRDefault="00620EF5" w:rsidP="00620EF5">
      <w:pPr>
        <w:rPr>
          <w:rFonts w:cs="Arial"/>
          <w:bCs/>
        </w:rPr>
      </w:pPr>
      <w:r>
        <w:rPr>
          <w:rFonts w:cs="Arial"/>
          <w:bCs/>
        </w:rPr>
        <w:t>En discusión la moción recientemente leída.</w:t>
      </w:r>
      <w:r w:rsidR="00A050BD">
        <w:rPr>
          <w:rFonts w:cs="Arial"/>
          <w:bCs/>
        </w:rPr>
        <w:t xml:space="preserve"> </w:t>
      </w:r>
      <w:r>
        <w:rPr>
          <w:rFonts w:cs="Arial"/>
          <w:bCs/>
        </w:rPr>
        <w:t>Discutida.</w:t>
      </w:r>
    </w:p>
    <w:p w14:paraId="4147C8F3" w14:textId="77777777" w:rsidR="00620EF5" w:rsidRDefault="00620EF5" w:rsidP="00620EF5">
      <w:pPr>
        <w:rPr>
          <w:rFonts w:cs="Arial"/>
          <w:bCs/>
        </w:rPr>
      </w:pPr>
    </w:p>
    <w:p w14:paraId="79F4D6AF" w14:textId="77777777" w:rsidR="00620EF5" w:rsidRDefault="00620EF5" w:rsidP="00620EF5">
      <w:pPr>
        <w:rPr>
          <w:rFonts w:cs="Arial"/>
          <w:bCs/>
        </w:rPr>
      </w:pPr>
      <w:r>
        <w:rPr>
          <w:rFonts w:cs="Arial"/>
          <w:bCs/>
        </w:rPr>
        <w:t>Con cuarenta diputadas y diputadas presentes, cerrar puertas, procedemos a votar.</w:t>
      </w:r>
    </w:p>
    <w:p w14:paraId="40DCF18F" w14:textId="77777777" w:rsidR="00620EF5" w:rsidRDefault="00620EF5" w:rsidP="00620EF5">
      <w:pPr>
        <w:rPr>
          <w:rFonts w:cs="Arial"/>
          <w:bCs/>
        </w:rPr>
      </w:pPr>
    </w:p>
    <w:p w14:paraId="772BC9B2" w14:textId="77777777" w:rsidR="00620EF5" w:rsidRDefault="00620EF5" w:rsidP="00620EF5">
      <w:pPr>
        <w:rPr>
          <w:rFonts w:cs="Arial"/>
          <w:bCs/>
        </w:rPr>
      </w:pPr>
      <w:r>
        <w:rPr>
          <w:rFonts w:cs="Arial"/>
          <w:bCs/>
        </w:rPr>
        <w:t>Diputado don Daniel Vargas.</w:t>
      </w:r>
    </w:p>
    <w:p w14:paraId="65E5AE31" w14:textId="77777777" w:rsidR="00620EF5" w:rsidRDefault="00620EF5" w:rsidP="00620EF5">
      <w:pPr>
        <w:rPr>
          <w:rFonts w:cs="Arial"/>
          <w:bCs/>
        </w:rPr>
      </w:pPr>
    </w:p>
    <w:p w14:paraId="038A9EC9" w14:textId="082CD507" w:rsidR="00620EF5" w:rsidRDefault="00620EF5" w:rsidP="00620EF5">
      <w:pPr>
        <w:rPr>
          <w:rFonts w:cs="Arial"/>
          <w:bCs/>
        </w:rPr>
      </w:pPr>
      <w:r>
        <w:rPr>
          <w:rFonts w:cs="Arial"/>
          <w:bCs/>
        </w:rPr>
        <w:t>Finalizar votación.</w:t>
      </w:r>
      <w:r w:rsidR="00A050BD">
        <w:rPr>
          <w:rFonts w:cs="Arial"/>
          <w:bCs/>
        </w:rPr>
        <w:t xml:space="preserve"> </w:t>
      </w:r>
      <w:r>
        <w:rPr>
          <w:rFonts w:cs="Arial"/>
          <w:bCs/>
        </w:rPr>
        <w:t>Cuarenta votos a favor, cero en contra.  Aprobada.</w:t>
      </w:r>
    </w:p>
    <w:p w14:paraId="501FF86E" w14:textId="77777777" w:rsidR="00A050BD" w:rsidRDefault="00A050BD" w:rsidP="00620EF5">
      <w:pPr>
        <w:rPr>
          <w:rFonts w:cs="Arial"/>
          <w:bCs/>
        </w:rPr>
      </w:pPr>
    </w:p>
    <w:tbl>
      <w:tblPr>
        <w:tblStyle w:val="TableGrid46"/>
        <w:tblW w:w="10771" w:type="dxa"/>
        <w:tblInd w:w="-874" w:type="dxa"/>
        <w:tblCellMar>
          <w:top w:w="47" w:type="dxa"/>
          <w:right w:w="115" w:type="dxa"/>
        </w:tblCellMar>
        <w:tblLook w:val="04A0" w:firstRow="1" w:lastRow="0" w:firstColumn="1" w:lastColumn="0" w:noHBand="0" w:noVBand="1"/>
      </w:tblPr>
      <w:tblGrid>
        <w:gridCol w:w="3997"/>
        <w:gridCol w:w="3401"/>
        <w:gridCol w:w="3373"/>
      </w:tblGrid>
      <w:tr w:rsidR="00A050BD" w:rsidRPr="00A050BD" w14:paraId="583BBCF1" w14:textId="77777777" w:rsidTr="00642D81">
        <w:trPr>
          <w:trHeight w:val="341"/>
        </w:trPr>
        <w:tc>
          <w:tcPr>
            <w:tcW w:w="3998" w:type="dxa"/>
            <w:tcBorders>
              <w:top w:val="single" w:sz="6" w:space="0" w:color="000000"/>
              <w:left w:val="nil"/>
              <w:bottom w:val="nil"/>
              <w:right w:val="nil"/>
            </w:tcBorders>
            <w:shd w:val="clear" w:color="auto" w:fill="000080"/>
          </w:tcPr>
          <w:p w14:paraId="4A301A3C"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401" w:type="dxa"/>
            <w:tcBorders>
              <w:top w:val="single" w:sz="6" w:space="0" w:color="000000"/>
              <w:left w:val="nil"/>
              <w:bottom w:val="nil"/>
              <w:right w:val="nil"/>
            </w:tcBorders>
            <w:shd w:val="clear" w:color="auto" w:fill="000080"/>
          </w:tcPr>
          <w:p w14:paraId="326B5B65" w14:textId="77777777" w:rsidR="00A050BD" w:rsidRPr="00A050BD" w:rsidRDefault="00A050BD" w:rsidP="00A050BD">
            <w:pPr>
              <w:ind w:left="394"/>
              <w:jc w:val="left"/>
              <w:rPr>
                <w:rFonts w:ascii="Times New Roman" w:hAnsi="Times New Roman"/>
                <w:color w:val="000000"/>
                <w:sz w:val="20"/>
                <w:szCs w:val="22"/>
                <w:lang w:val="en-US" w:eastAsia="en-US"/>
              </w:rPr>
            </w:pPr>
            <w:r w:rsidRPr="00A050BD">
              <w:rPr>
                <w:rFonts w:ascii="Times New Roman" w:hAnsi="Times New Roman"/>
                <w:color w:val="FFFFFF"/>
                <w:szCs w:val="22"/>
                <w:lang w:val="en-US" w:eastAsia="en-US"/>
              </w:rPr>
              <w:t xml:space="preserve">Lista de </w:t>
            </w:r>
            <w:proofErr w:type="spellStart"/>
            <w:r w:rsidRPr="00A050BD">
              <w:rPr>
                <w:rFonts w:ascii="Times New Roman" w:hAnsi="Times New Roman"/>
                <w:color w:val="FFFFFF"/>
                <w:szCs w:val="22"/>
                <w:lang w:val="en-US" w:eastAsia="en-US"/>
              </w:rPr>
              <w:t>nombres</w:t>
            </w:r>
            <w:proofErr w:type="spellEnd"/>
          </w:p>
        </w:tc>
        <w:tc>
          <w:tcPr>
            <w:tcW w:w="3373" w:type="dxa"/>
            <w:tcBorders>
              <w:top w:val="single" w:sz="6" w:space="0" w:color="000000"/>
              <w:left w:val="nil"/>
              <w:bottom w:val="nil"/>
              <w:right w:val="nil"/>
            </w:tcBorders>
            <w:shd w:val="clear" w:color="auto" w:fill="000080"/>
          </w:tcPr>
          <w:p w14:paraId="5B9E053C"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5C068DC5" w14:textId="77777777" w:rsidTr="00642D81">
        <w:trPr>
          <w:trHeight w:val="170"/>
        </w:trPr>
        <w:tc>
          <w:tcPr>
            <w:tcW w:w="3998" w:type="dxa"/>
            <w:tcBorders>
              <w:top w:val="nil"/>
              <w:left w:val="nil"/>
              <w:bottom w:val="nil"/>
              <w:right w:val="nil"/>
            </w:tcBorders>
          </w:tcPr>
          <w:p w14:paraId="06CC43D8"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401" w:type="dxa"/>
            <w:tcBorders>
              <w:top w:val="nil"/>
              <w:left w:val="nil"/>
              <w:bottom w:val="nil"/>
              <w:right w:val="nil"/>
            </w:tcBorders>
          </w:tcPr>
          <w:p w14:paraId="65536439"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tcPr>
          <w:p w14:paraId="4B38C5BC"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69DBB526" w14:textId="77777777" w:rsidTr="00642D81">
        <w:trPr>
          <w:trHeight w:val="283"/>
        </w:trPr>
        <w:tc>
          <w:tcPr>
            <w:tcW w:w="3998" w:type="dxa"/>
            <w:tcBorders>
              <w:top w:val="nil"/>
              <w:left w:val="nil"/>
              <w:bottom w:val="nil"/>
              <w:right w:val="nil"/>
            </w:tcBorders>
            <w:shd w:val="clear" w:color="auto" w:fill="FFE4CA"/>
          </w:tcPr>
          <w:p w14:paraId="02799B8E" w14:textId="77777777" w:rsidR="00A050BD" w:rsidRPr="00A050BD" w:rsidRDefault="00A050BD" w:rsidP="00A050BD">
            <w:pPr>
              <w:ind w:left="29"/>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Nombre </w:t>
            </w:r>
            <w:proofErr w:type="spellStart"/>
            <w:r w:rsidRPr="00A050BD">
              <w:rPr>
                <w:rFonts w:ascii="Times New Roman" w:hAnsi="Times New Roman"/>
                <w:color w:val="000000"/>
                <w:sz w:val="20"/>
                <w:szCs w:val="22"/>
                <w:lang w:val="en-US" w:eastAsia="en-US"/>
              </w:rPr>
              <w:t>Propuesta</w:t>
            </w:r>
            <w:proofErr w:type="spellEnd"/>
            <w:r w:rsidRPr="00A050BD">
              <w:rPr>
                <w:rFonts w:ascii="Times New Roman" w:hAnsi="Times New Roman"/>
                <w:color w:val="000000"/>
                <w:sz w:val="20"/>
                <w:szCs w:val="22"/>
                <w:lang w:val="en-US" w:eastAsia="en-US"/>
              </w:rPr>
              <w:t>:</w:t>
            </w:r>
          </w:p>
        </w:tc>
        <w:tc>
          <w:tcPr>
            <w:tcW w:w="3401" w:type="dxa"/>
            <w:tcBorders>
              <w:top w:val="nil"/>
              <w:left w:val="nil"/>
              <w:bottom w:val="nil"/>
              <w:right w:val="nil"/>
            </w:tcBorders>
            <w:shd w:val="clear" w:color="auto" w:fill="FFE4CA"/>
          </w:tcPr>
          <w:p w14:paraId="0E515A06"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shd w:val="clear" w:color="auto" w:fill="FFE4CA"/>
          </w:tcPr>
          <w:p w14:paraId="61F75DF0"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33666AFD" w14:textId="77777777" w:rsidTr="00642D81">
        <w:trPr>
          <w:trHeight w:val="722"/>
        </w:trPr>
        <w:tc>
          <w:tcPr>
            <w:tcW w:w="3998" w:type="dxa"/>
            <w:tcBorders>
              <w:top w:val="nil"/>
              <w:left w:val="nil"/>
              <w:bottom w:val="nil"/>
              <w:right w:val="nil"/>
            </w:tcBorders>
          </w:tcPr>
          <w:p w14:paraId="2CC16166" w14:textId="77777777" w:rsidR="00A050BD" w:rsidRPr="00A050BD" w:rsidRDefault="00A050BD" w:rsidP="00A050BD">
            <w:pPr>
              <w:ind w:left="48"/>
              <w:jc w:val="center"/>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MOCION DEBATE REGLADO</w:t>
            </w:r>
          </w:p>
        </w:tc>
        <w:tc>
          <w:tcPr>
            <w:tcW w:w="3401" w:type="dxa"/>
            <w:tcBorders>
              <w:top w:val="nil"/>
              <w:left w:val="nil"/>
              <w:bottom w:val="nil"/>
              <w:right w:val="nil"/>
            </w:tcBorders>
          </w:tcPr>
          <w:p w14:paraId="11C263CB"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tcPr>
          <w:p w14:paraId="697B1F23"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23EB5D83" w14:textId="77777777" w:rsidTr="00642D81">
        <w:trPr>
          <w:trHeight w:val="283"/>
        </w:trPr>
        <w:tc>
          <w:tcPr>
            <w:tcW w:w="3998" w:type="dxa"/>
            <w:tcBorders>
              <w:top w:val="nil"/>
              <w:left w:val="nil"/>
              <w:bottom w:val="nil"/>
              <w:right w:val="nil"/>
            </w:tcBorders>
            <w:shd w:val="clear" w:color="auto" w:fill="FFE4CA"/>
          </w:tcPr>
          <w:p w14:paraId="7B234D9D" w14:textId="77777777" w:rsidR="00A050BD" w:rsidRPr="00A050BD" w:rsidRDefault="00A050BD" w:rsidP="00A050BD">
            <w:pPr>
              <w:ind w:left="29"/>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Para (Voto: 40)</w:t>
            </w:r>
          </w:p>
        </w:tc>
        <w:tc>
          <w:tcPr>
            <w:tcW w:w="3401" w:type="dxa"/>
            <w:tcBorders>
              <w:top w:val="nil"/>
              <w:left w:val="nil"/>
              <w:bottom w:val="nil"/>
              <w:right w:val="nil"/>
            </w:tcBorders>
            <w:shd w:val="clear" w:color="auto" w:fill="FFE4CA"/>
          </w:tcPr>
          <w:p w14:paraId="14657AD8"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shd w:val="clear" w:color="auto" w:fill="FFE4CA"/>
          </w:tcPr>
          <w:p w14:paraId="14267F39"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082F55FE" w14:textId="77777777" w:rsidTr="00642D81">
        <w:trPr>
          <w:trHeight w:val="282"/>
        </w:trPr>
        <w:tc>
          <w:tcPr>
            <w:tcW w:w="3998" w:type="dxa"/>
            <w:tcBorders>
              <w:top w:val="nil"/>
              <w:left w:val="nil"/>
              <w:bottom w:val="nil"/>
              <w:right w:val="nil"/>
            </w:tcBorders>
          </w:tcPr>
          <w:p w14:paraId="176F4016"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Acuña Castro, Ada Gabriela  </w:t>
            </w:r>
          </w:p>
        </w:tc>
        <w:tc>
          <w:tcPr>
            <w:tcW w:w="3401" w:type="dxa"/>
            <w:tcBorders>
              <w:top w:val="nil"/>
              <w:left w:val="nil"/>
              <w:bottom w:val="nil"/>
              <w:right w:val="nil"/>
            </w:tcBorders>
          </w:tcPr>
          <w:p w14:paraId="21FA4923"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Acuña Soto, Jonathan  </w:t>
            </w:r>
          </w:p>
        </w:tc>
        <w:tc>
          <w:tcPr>
            <w:tcW w:w="3373" w:type="dxa"/>
            <w:tcBorders>
              <w:top w:val="nil"/>
              <w:left w:val="nil"/>
              <w:bottom w:val="nil"/>
              <w:right w:val="nil"/>
            </w:tcBorders>
          </w:tcPr>
          <w:p w14:paraId="19D47F96"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Ajoy Palma, Melina </w:t>
            </w:r>
          </w:p>
        </w:tc>
      </w:tr>
      <w:tr w:rsidR="00A050BD" w:rsidRPr="00A050BD" w14:paraId="6FA18EE3" w14:textId="77777777" w:rsidTr="00642D81">
        <w:trPr>
          <w:trHeight w:val="283"/>
        </w:trPr>
        <w:tc>
          <w:tcPr>
            <w:tcW w:w="3998" w:type="dxa"/>
            <w:tcBorders>
              <w:top w:val="nil"/>
              <w:left w:val="nil"/>
              <w:bottom w:val="nil"/>
              <w:right w:val="nil"/>
            </w:tcBorders>
          </w:tcPr>
          <w:p w14:paraId="1B02A31A"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Alfaro Molina, Rocío  </w:t>
            </w:r>
          </w:p>
        </w:tc>
        <w:tc>
          <w:tcPr>
            <w:tcW w:w="3401" w:type="dxa"/>
            <w:tcBorders>
              <w:top w:val="nil"/>
              <w:left w:val="nil"/>
              <w:bottom w:val="nil"/>
              <w:right w:val="nil"/>
            </w:tcBorders>
          </w:tcPr>
          <w:p w14:paraId="4F37EE44"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Alpízar Loaiza, Luz Mary </w:t>
            </w:r>
          </w:p>
        </w:tc>
        <w:tc>
          <w:tcPr>
            <w:tcW w:w="3373" w:type="dxa"/>
            <w:tcBorders>
              <w:top w:val="nil"/>
              <w:left w:val="nil"/>
              <w:bottom w:val="nil"/>
              <w:right w:val="nil"/>
            </w:tcBorders>
          </w:tcPr>
          <w:p w14:paraId="2FBC8E08"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Arias Sánchez, Rodrigo </w:t>
            </w:r>
          </w:p>
        </w:tc>
      </w:tr>
      <w:tr w:rsidR="00A050BD" w:rsidRPr="00A050BD" w14:paraId="7CEC7EBC" w14:textId="77777777" w:rsidTr="00642D81">
        <w:trPr>
          <w:trHeight w:val="283"/>
        </w:trPr>
        <w:tc>
          <w:tcPr>
            <w:tcW w:w="3998" w:type="dxa"/>
            <w:tcBorders>
              <w:top w:val="nil"/>
              <w:left w:val="nil"/>
              <w:bottom w:val="nil"/>
              <w:right w:val="nil"/>
            </w:tcBorders>
          </w:tcPr>
          <w:p w14:paraId="23F38D55"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Barquero </w:t>
            </w:r>
            <w:proofErr w:type="spellStart"/>
            <w:r w:rsidRPr="00A050BD">
              <w:rPr>
                <w:rFonts w:ascii="Times New Roman" w:hAnsi="Times New Roman"/>
                <w:color w:val="000000"/>
                <w:sz w:val="20"/>
                <w:szCs w:val="22"/>
                <w:lang w:val="en-US" w:eastAsia="en-US"/>
              </w:rPr>
              <w:t>Barquero</w:t>
            </w:r>
            <w:proofErr w:type="spellEnd"/>
            <w:r w:rsidRPr="00A050BD">
              <w:rPr>
                <w:rFonts w:ascii="Times New Roman" w:hAnsi="Times New Roman"/>
                <w:color w:val="000000"/>
                <w:sz w:val="20"/>
                <w:szCs w:val="22"/>
                <w:lang w:val="en-US" w:eastAsia="en-US"/>
              </w:rPr>
              <w:t xml:space="preserve">, Dinorah </w:t>
            </w:r>
          </w:p>
        </w:tc>
        <w:tc>
          <w:tcPr>
            <w:tcW w:w="3401" w:type="dxa"/>
            <w:tcBorders>
              <w:top w:val="nil"/>
              <w:left w:val="nil"/>
              <w:bottom w:val="nil"/>
              <w:right w:val="nil"/>
            </w:tcBorders>
          </w:tcPr>
          <w:p w14:paraId="5181BAE3"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Brown Young, Rosalía  </w:t>
            </w:r>
          </w:p>
        </w:tc>
        <w:tc>
          <w:tcPr>
            <w:tcW w:w="3373" w:type="dxa"/>
            <w:tcBorders>
              <w:top w:val="nil"/>
              <w:left w:val="nil"/>
              <w:bottom w:val="nil"/>
              <w:right w:val="nil"/>
            </w:tcBorders>
          </w:tcPr>
          <w:p w14:paraId="78EB7B77"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Cambronero Aguiluz, Kattia  </w:t>
            </w:r>
          </w:p>
        </w:tc>
      </w:tr>
      <w:tr w:rsidR="00A050BD" w:rsidRPr="00A050BD" w14:paraId="6DE7E05E" w14:textId="77777777" w:rsidTr="00642D81">
        <w:trPr>
          <w:trHeight w:val="283"/>
        </w:trPr>
        <w:tc>
          <w:tcPr>
            <w:tcW w:w="3998" w:type="dxa"/>
            <w:tcBorders>
              <w:top w:val="nil"/>
              <w:left w:val="nil"/>
              <w:bottom w:val="nil"/>
              <w:right w:val="nil"/>
            </w:tcBorders>
          </w:tcPr>
          <w:p w14:paraId="17C6F1E7"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Campos Cruz, Gilberto  </w:t>
            </w:r>
          </w:p>
        </w:tc>
        <w:tc>
          <w:tcPr>
            <w:tcW w:w="3401" w:type="dxa"/>
            <w:tcBorders>
              <w:top w:val="nil"/>
              <w:left w:val="nil"/>
              <w:bottom w:val="nil"/>
              <w:right w:val="nil"/>
            </w:tcBorders>
          </w:tcPr>
          <w:p w14:paraId="463AEB48"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Carballo Arce, María Marta </w:t>
            </w:r>
          </w:p>
        </w:tc>
        <w:tc>
          <w:tcPr>
            <w:tcW w:w="3373" w:type="dxa"/>
            <w:tcBorders>
              <w:top w:val="nil"/>
              <w:left w:val="nil"/>
              <w:bottom w:val="nil"/>
              <w:right w:val="nil"/>
            </w:tcBorders>
          </w:tcPr>
          <w:p w14:paraId="5D61041E"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Cisneros Gallo, Pilar </w:t>
            </w:r>
          </w:p>
        </w:tc>
      </w:tr>
      <w:tr w:rsidR="00A050BD" w:rsidRPr="00A050BD" w14:paraId="14B1CA8D" w14:textId="77777777" w:rsidTr="00642D81">
        <w:trPr>
          <w:trHeight w:val="283"/>
        </w:trPr>
        <w:tc>
          <w:tcPr>
            <w:tcW w:w="3998" w:type="dxa"/>
            <w:tcBorders>
              <w:top w:val="nil"/>
              <w:left w:val="nil"/>
              <w:bottom w:val="nil"/>
              <w:right w:val="nil"/>
            </w:tcBorders>
          </w:tcPr>
          <w:p w14:paraId="73975E72" w14:textId="77777777" w:rsidR="00A050BD" w:rsidRPr="00A050BD" w:rsidRDefault="00A050BD" w:rsidP="00A050BD">
            <w:pPr>
              <w:ind w:left="94"/>
              <w:jc w:val="center"/>
              <w:rPr>
                <w:rFonts w:ascii="Times New Roman" w:hAnsi="Times New Roman"/>
                <w:color w:val="000000"/>
                <w:sz w:val="20"/>
                <w:szCs w:val="22"/>
                <w:lang w:val="en-US" w:eastAsia="en-US"/>
              </w:rPr>
            </w:pPr>
            <w:proofErr w:type="spellStart"/>
            <w:r w:rsidRPr="00A050BD">
              <w:rPr>
                <w:rFonts w:ascii="Times New Roman" w:hAnsi="Times New Roman"/>
                <w:color w:val="000000"/>
                <w:sz w:val="20"/>
                <w:szCs w:val="22"/>
                <w:lang w:val="en-US" w:eastAsia="en-US"/>
              </w:rPr>
              <w:t>Dengo</w:t>
            </w:r>
            <w:proofErr w:type="spellEnd"/>
            <w:r w:rsidRPr="00A050BD">
              <w:rPr>
                <w:rFonts w:ascii="Times New Roman" w:hAnsi="Times New Roman"/>
                <w:color w:val="000000"/>
                <w:sz w:val="20"/>
                <w:szCs w:val="22"/>
                <w:lang w:val="en-US" w:eastAsia="en-US"/>
              </w:rPr>
              <w:t xml:space="preserve"> Rosabal, Jorge Eduardo </w:t>
            </w:r>
          </w:p>
        </w:tc>
        <w:tc>
          <w:tcPr>
            <w:tcW w:w="3401" w:type="dxa"/>
            <w:tcBorders>
              <w:top w:val="nil"/>
              <w:left w:val="nil"/>
              <w:bottom w:val="nil"/>
              <w:right w:val="nil"/>
            </w:tcBorders>
          </w:tcPr>
          <w:p w14:paraId="110F35A0"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García Molina, Carlos Felipe </w:t>
            </w:r>
          </w:p>
        </w:tc>
        <w:tc>
          <w:tcPr>
            <w:tcW w:w="3373" w:type="dxa"/>
            <w:tcBorders>
              <w:top w:val="nil"/>
              <w:left w:val="nil"/>
              <w:bottom w:val="nil"/>
              <w:right w:val="nil"/>
            </w:tcBorders>
          </w:tcPr>
          <w:p w14:paraId="0F88F87F"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Guillén Pérez, Sofia  </w:t>
            </w:r>
          </w:p>
        </w:tc>
      </w:tr>
      <w:tr w:rsidR="00A050BD" w:rsidRPr="00A050BD" w14:paraId="69C07139" w14:textId="77777777" w:rsidTr="00642D81">
        <w:trPr>
          <w:trHeight w:val="283"/>
        </w:trPr>
        <w:tc>
          <w:tcPr>
            <w:tcW w:w="3998" w:type="dxa"/>
            <w:tcBorders>
              <w:top w:val="nil"/>
              <w:left w:val="nil"/>
              <w:bottom w:val="nil"/>
              <w:right w:val="nil"/>
            </w:tcBorders>
          </w:tcPr>
          <w:p w14:paraId="03B42F5C" w14:textId="77777777" w:rsidR="00A050BD" w:rsidRPr="00A050BD" w:rsidRDefault="00A050BD" w:rsidP="00A050BD">
            <w:pPr>
              <w:ind w:left="140"/>
              <w:jc w:val="center"/>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Hernández Rojas, José Joaquín </w:t>
            </w:r>
          </w:p>
        </w:tc>
        <w:tc>
          <w:tcPr>
            <w:tcW w:w="3401" w:type="dxa"/>
            <w:tcBorders>
              <w:top w:val="nil"/>
              <w:left w:val="nil"/>
              <w:bottom w:val="nil"/>
              <w:right w:val="nil"/>
            </w:tcBorders>
          </w:tcPr>
          <w:p w14:paraId="32898F60"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Izquierdo </w:t>
            </w:r>
            <w:proofErr w:type="spellStart"/>
            <w:r w:rsidRPr="00A050BD">
              <w:rPr>
                <w:rFonts w:ascii="Times New Roman" w:hAnsi="Times New Roman"/>
                <w:color w:val="000000"/>
                <w:sz w:val="20"/>
                <w:szCs w:val="22"/>
                <w:lang w:val="en-US" w:eastAsia="en-US"/>
              </w:rPr>
              <w:t>Sandí</w:t>
            </w:r>
            <w:proofErr w:type="spellEnd"/>
            <w:r w:rsidRPr="00A050BD">
              <w:rPr>
                <w:rFonts w:ascii="Times New Roman" w:hAnsi="Times New Roman"/>
                <w:color w:val="000000"/>
                <w:sz w:val="20"/>
                <w:szCs w:val="22"/>
                <w:lang w:val="en-US" w:eastAsia="en-US"/>
              </w:rPr>
              <w:t xml:space="preserve">, Oscar  </w:t>
            </w:r>
          </w:p>
        </w:tc>
        <w:tc>
          <w:tcPr>
            <w:tcW w:w="3373" w:type="dxa"/>
            <w:tcBorders>
              <w:top w:val="nil"/>
              <w:left w:val="nil"/>
              <w:bottom w:val="nil"/>
              <w:right w:val="nil"/>
            </w:tcBorders>
          </w:tcPr>
          <w:p w14:paraId="624E1D21"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Jiménez Siles, Gilberth </w:t>
            </w:r>
          </w:p>
        </w:tc>
      </w:tr>
      <w:tr w:rsidR="00A050BD" w:rsidRPr="00A050BD" w14:paraId="0D19B4A1" w14:textId="77777777" w:rsidTr="00642D81">
        <w:trPr>
          <w:trHeight w:val="284"/>
        </w:trPr>
        <w:tc>
          <w:tcPr>
            <w:tcW w:w="3998" w:type="dxa"/>
            <w:tcBorders>
              <w:top w:val="nil"/>
              <w:left w:val="nil"/>
              <w:bottom w:val="nil"/>
              <w:right w:val="nil"/>
            </w:tcBorders>
          </w:tcPr>
          <w:p w14:paraId="16C489AD"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Larios Trejos, Alejandra </w:t>
            </w:r>
          </w:p>
        </w:tc>
        <w:tc>
          <w:tcPr>
            <w:tcW w:w="3401" w:type="dxa"/>
            <w:tcBorders>
              <w:top w:val="nil"/>
              <w:left w:val="nil"/>
              <w:bottom w:val="nil"/>
              <w:right w:val="nil"/>
            </w:tcBorders>
          </w:tcPr>
          <w:p w14:paraId="0CE26FE4"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Mendoza, Luis Fernando  </w:t>
            </w:r>
          </w:p>
        </w:tc>
        <w:tc>
          <w:tcPr>
            <w:tcW w:w="3373" w:type="dxa"/>
            <w:tcBorders>
              <w:top w:val="nil"/>
              <w:left w:val="nil"/>
              <w:bottom w:val="nil"/>
              <w:right w:val="nil"/>
            </w:tcBorders>
          </w:tcPr>
          <w:p w14:paraId="65EB4096"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Morales Díaz, Manuel Esteban </w:t>
            </w:r>
          </w:p>
        </w:tc>
      </w:tr>
      <w:tr w:rsidR="00A050BD" w:rsidRPr="00A050BD" w14:paraId="72CF3334" w14:textId="77777777" w:rsidTr="00642D81">
        <w:trPr>
          <w:trHeight w:val="284"/>
        </w:trPr>
        <w:tc>
          <w:tcPr>
            <w:tcW w:w="3998" w:type="dxa"/>
            <w:tcBorders>
              <w:top w:val="nil"/>
              <w:left w:val="nil"/>
              <w:bottom w:val="nil"/>
              <w:right w:val="nil"/>
            </w:tcBorders>
          </w:tcPr>
          <w:p w14:paraId="2E333AD0"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Méndez Gamboa, Rosaura  </w:t>
            </w:r>
          </w:p>
        </w:tc>
        <w:tc>
          <w:tcPr>
            <w:tcW w:w="3401" w:type="dxa"/>
            <w:tcBorders>
              <w:top w:val="nil"/>
              <w:left w:val="nil"/>
              <w:bottom w:val="nil"/>
              <w:right w:val="nil"/>
            </w:tcBorders>
          </w:tcPr>
          <w:p w14:paraId="7E640B7C"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Navas Montero, Gloria </w:t>
            </w:r>
          </w:p>
        </w:tc>
        <w:tc>
          <w:tcPr>
            <w:tcW w:w="3373" w:type="dxa"/>
            <w:tcBorders>
              <w:top w:val="nil"/>
              <w:left w:val="nil"/>
              <w:bottom w:val="nil"/>
              <w:right w:val="nil"/>
            </w:tcBorders>
          </w:tcPr>
          <w:p w14:paraId="5F1990A7" w14:textId="77777777" w:rsidR="00A050BD" w:rsidRPr="00A050BD" w:rsidRDefault="00A050BD" w:rsidP="00A050BD">
            <w:pPr>
              <w:ind w:left="2"/>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Nicolás Alvarado, José Francisco </w:t>
            </w:r>
          </w:p>
        </w:tc>
      </w:tr>
      <w:tr w:rsidR="00A050BD" w:rsidRPr="00A050BD" w14:paraId="046A53E6" w14:textId="77777777" w:rsidTr="00642D81">
        <w:trPr>
          <w:trHeight w:val="283"/>
        </w:trPr>
        <w:tc>
          <w:tcPr>
            <w:tcW w:w="3998" w:type="dxa"/>
            <w:tcBorders>
              <w:top w:val="nil"/>
              <w:left w:val="nil"/>
              <w:bottom w:val="nil"/>
              <w:right w:val="nil"/>
            </w:tcBorders>
          </w:tcPr>
          <w:p w14:paraId="11EC383F" w14:textId="77777777" w:rsidR="00A050BD" w:rsidRPr="00A050BD" w:rsidRDefault="00A050BD" w:rsidP="00A050BD">
            <w:pPr>
              <w:ind w:left="595"/>
              <w:jc w:val="left"/>
              <w:rPr>
                <w:rFonts w:ascii="Times New Roman" w:hAnsi="Times New Roman"/>
                <w:color w:val="000000"/>
                <w:sz w:val="20"/>
                <w:szCs w:val="22"/>
                <w:lang w:val="en-US" w:eastAsia="en-US"/>
              </w:rPr>
            </w:pPr>
            <w:proofErr w:type="spellStart"/>
            <w:r w:rsidRPr="00A050BD">
              <w:rPr>
                <w:rFonts w:ascii="Times New Roman" w:hAnsi="Times New Roman"/>
                <w:color w:val="000000"/>
                <w:sz w:val="20"/>
                <w:szCs w:val="22"/>
                <w:lang w:val="en-US" w:eastAsia="en-US"/>
              </w:rPr>
              <w:t>Nájera</w:t>
            </w:r>
            <w:proofErr w:type="spellEnd"/>
            <w:r w:rsidRPr="00A050BD">
              <w:rPr>
                <w:rFonts w:ascii="Times New Roman" w:hAnsi="Times New Roman"/>
                <w:color w:val="000000"/>
                <w:sz w:val="20"/>
                <w:szCs w:val="22"/>
                <w:lang w:val="en-US" w:eastAsia="en-US"/>
              </w:rPr>
              <w:t xml:space="preserve"> Abarca, Paola  </w:t>
            </w:r>
          </w:p>
        </w:tc>
        <w:tc>
          <w:tcPr>
            <w:tcW w:w="3401" w:type="dxa"/>
            <w:tcBorders>
              <w:top w:val="nil"/>
              <w:left w:val="nil"/>
              <w:bottom w:val="nil"/>
              <w:right w:val="nil"/>
            </w:tcBorders>
          </w:tcPr>
          <w:p w14:paraId="2E368129"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Pacheco Castro, Alejandro </w:t>
            </w:r>
          </w:p>
        </w:tc>
        <w:tc>
          <w:tcPr>
            <w:tcW w:w="3373" w:type="dxa"/>
            <w:tcBorders>
              <w:top w:val="nil"/>
              <w:left w:val="nil"/>
              <w:bottom w:val="nil"/>
              <w:right w:val="nil"/>
            </w:tcBorders>
          </w:tcPr>
          <w:p w14:paraId="7C05C52D"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Padilla, Maria Marta </w:t>
            </w:r>
          </w:p>
        </w:tc>
      </w:tr>
      <w:tr w:rsidR="00A050BD" w:rsidRPr="00A050BD" w14:paraId="74FE176A" w14:textId="77777777" w:rsidTr="00642D81">
        <w:trPr>
          <w:trHeight w:val="283"/>
        </w:trPr>
        <w:tc>
          <w:tcPr>
            <w:tcW w:w="3998" w:type="dxa"/>
            <w:tcBorders>
              <w:top w:val="nil"/>
              <w:left w:val="nil"/>
              <w:bottom w:val="nil"/>
              <w:right w:val="nil"/>
            </w:tcBorders>
          </w:tcPr>
          <w:p w14:paraId="7E215E77"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Ramírez Portuguez, Paulina María </w:t>
            </w:r>
          </w:p>
        </w:tc>
        <w:tc>
          <w:tcPr>
            <w:tcW w:w="3401" w:type="dxa"/>
            <w:tcBorders>
              <w:top w:val="nil"/>
              <w:left w:val="nil"/>
              <w:bottom w:val="nil"/>
              <w:right w:val="nil"/>
            </w:tcBorders>
          </w:tcPr>
          <w:p w14:paraId="6131F91C"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Rivera Soto, Kattia  </w:t>
            </w:r>
          </w:p>
        </w:tc>
        <w:tc>
          <w:tcPr>
            <w:tcW w:w="3373" w:type="dxa"/>
            <w:tcBorders>
              <w:top w:val="nil"/>
              <w:left w:val="nil"/>
              <w:bottom w:val="nil"/>
              <w:right w:val="nil"/>
            </w:tcBorders>
          </w:tcPr>
          <w:p w14:paraId="552E8701"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Robles Barrantes, Andrés Ariel  </w:t>
            </w:r>
          </w:p>
        </w:tc>
      </w:tr>
      <w:tr w:rsidR="00A050BD" w:rsidRPr="00A050BD" w14:paraId="616CEB30" w14:textId="77777777" w:rsidTr="00642D81">
        <w:trPr>
          <w:trHeight w:val="283"/>
        </w:trPr>
        <w:tc>
          <w:tcPr>
            <w:tcW w:w="3998" w:type="dxa"/>
            <w:tcBorders>
              <w:top w:val="nil"/>
              <w:left w:val="nil"/>
              <w:bottom w:val="nil"/>
              <w:right w:val="nil"/>
            </w:tcBorders>
          </w:tcPr>
          <w:p w14:paraId="52D5267B"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Rojas Guzmán, Pedro  </w:t>
            </w:r>
          </w:p>
        </w:tc>
        <w:tc>
          <w:tcPr>
            <w:tcW w:w="3401" w:type="dxa"/>
            <w:tcBorders>
              <w:top w:val="nil"/>
              <w:left w:val="nil"/>
              <w:bottom w:val="nil"/>
              <w:right w:val="nil"/>
            </w:tcBorders>
          </w:tcPr>
          <w:p w14:paraId="563228F4"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Rojas López, Jorge Antonio </w:t>
            </w:r>
          </w:p>
        </w:tc>
        <w:tc>
          <w:tcPr>
            <w:tcW w:w="3373" w:type="dxa"/>
            <w:tcBorders>
              <w:top w:val="nil"/>
              <w:left w:val="nil"/>
              <w:bottom w:val="nil"/>
              <w:right w:val="nil"/>
            </w:tcBorders>
          </w:tcPr>
          <w:p w14:paraId="5D5A0489" w14:textId="77777777" w:rsidR="00A050BD" w:rsidRPr="00A050BD" w:rsidRDefault="00A050BD" w:rsidP="00A050BD">
            <w:pPr>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Rojas Méndez, Sonia </w:t>
            </w:r>
          </w:p>
        </w:tc>
      </w:tr>
      <w:tr w:rsidR="00A050BD" w:rsidRPr="00A050BD" w14:paraId="0A92C155" w14:textId="77777777" w:rsidTr="00642D81">
        <w:trPr>
          <w:trHeight w:val="283"/>
        </w:trPr>
        <w:tc>
          <w:tcPr>
            <w:tcW w:w="3998" w:type="dxa"/>
            <w:tcBorders>
              <w:top w:val="nil"/>
              <w:left w:val="nil"/>
              <w:bottom w:val="nil"/>
              <w:right w:val="nil"/>
            </w:tcBorders>
          </w:tcPr>
          <w:p w14:paraId="2A876E19"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Ruiz Guevara, Montserrat </w:t>
            </w:r>
          </w:p>
        </w:tc>
        <w:tc>
          <w:tcPr>
            <w:tcW w:w="3401" w:type="dxa"/>
            <w:tcBorders>
              <w:top w:val="nil"/>
              <w:left w:val="nil"/>
              <w:bottom w:val="nil"/>
              <w:right w:val="nil"/>
            </w:tcBorders>
          </w:tcPr>
          <w:p w14:paraId="289790DF"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Salas Durán, </w:t>
            </w:r>
            <w:proofErr w:type="gramStart"/>
            <w:r w:rsidRPr="00A050BD">
              <w:rPr>
                <w:rFonts w:ascii="Times New Roman" w:hAnsi="Times New Roman"/>
                <w:color w:val="000000"/>
                <w:sz w:val="20"/>
                <w:szCs w:val="22"/>
                <w:lang w:val="en-US" w:eastAsia="en-US"/>
              </w:rPr>
              <w:t>Yonder</w:t>
            </w:r>
            <w:proofErr w:type="gramEnd"/>
            <w:r w:rsidRPr="00A050BD">
              <w:rPr>
                <w:rFonts w:ascii="Times New Roman" w:hAnsi="Times New Roman"/>
                <w:color w:val="000000"/>
                <w:sz w:val="20"/>
                <w:szCs w:val="22"/>
                <w:lang w:val="en-US" w:eastAsia="en-US"/>
              </w:rPr>
              <w:t xml:space="preserve"> </w:t>
            </w:r>
          </w:p>
        </w:tc>
        <w:tc>
          <w:tcPr>
            <w:tcW w:w="3373" w:type="dxa"/>
            <w:tcBorders>
              <w:top w:val="nil"/>
              <w:left w:val="nil"/>
              <w:bottom w:val="nil"/>
              <w:right w:val="nil"/>
            </w:tcBorders>
          </w:tcPr>
          <w:p w14:paraId="599D820B"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Sibaja Jiménez, José Pablo  </w:t>
            </w:r>
          </w:p>
        </w:tc>
      </w:tr>
      <w:tr w:rsidR="00A050BD" w:rsidRPr="00A050BD" w14:paraId="55114AC4" w14:textId="77777777" w:rsidTr="00642D81">
        <w:trPr>
          <w:trHeight w:val="738"/>
        </w:trPr>
        <w:tc>
          <w:tcPr>
            <w:tcW w:w="3998" w:type="dxa"/>
            <w:tcBorders>
              <w:top w:val="nil"/>
              <w:left w:val="nil"/>
              <w:bottom w:val="nil"/>
              <w:right w:val="nil"/>
            </w:tcBorders>
          </w:tcPr>
          <w:p w14:paraId="3B0F8B7B" w14:textId="77777777" w:rsidR="00A050BD" w:rsidRPr="00A050BD" w:rsidRDefault="00A050BD" w:rsidP="00A050BD">
            <w:pPr>
              <w:spacing w:after="34"/>
              <w:ind w:left="595"/>
              <w:jc w:val="left"/>
              <w:rPr>
                <w:rFonts w:ascii="Times New Roman" w:hAnsi="Times New Roman"/>
                <w:color w:val="000000"/>
                <w:sz w:val="20"/>
                <w:szCs w:val="22"/>
                <w:lang w:eastAsia="en-US"/>
              </w:rPr>
            </w:pPr>
            <w:r w:rsidRPr="00A050BD">
              <w:rPr>
                <w:rFonts w:ascii="Times New Roman" w:hAnsi="Times New Roman"/>
                <w:color w:val="000000"/>
                <w:sz w:val="20"/>
                <w:szCs w:val="22"/>
                <w:lang w:eastAsia="en-US"/>
              </w:rPr>
              <w:t xml:space="preserve">Valverde Méndez, Geison  </w:t>
            </w:r>
          </w:p>
          <w:p w14:paraId="5E66D0F6" w14:textId="77777777" w:rsidR="00A050BD" w:rsidRPr="00A050BD" w:rsidRDefault="00A050BD" w:rsidP="00A050BD">
            <w:pPr>
              <w:ind w:left="595"/>
              <w:jc w:val="left"/>
              <w:rPr>
                <w:rFonts w:ascii="Times New Roman" w:hAnsi="Times New Roman"/>
                <w:color w:val="000000"/>
                <w:sz w:val="20"/>
                <w:szCs w:val="22"/>
                <w:lang w:eastAsia="en-US"/>
              </w:rPr>
            </w:pPr>
            <w:r w:rsidRPr="00A050BD">
              <w:rPr>
                <w:rFonts w:ascii="Times New Roman" w:hAnsi="Times New Roman"/>
                <w:color w:val="000000"/>
                <w:sz w:val="20"/>
                <w:szCs w:val="22"/>
                <w:lang w:eastAsia="en-US"/>
              </w:rPr>
              <w:t xml:space="preserve">Vindas Salazar, Priscilla  </w:t>
            </w:r>
          </w:p>
        </w:tc>
        <w:tc>
          <w:tcPr>
            <w:tcW w:w="3401" w:type="dxa"/>
            <w:tcBorders>
              <w:top w:val="nil"/>
              <w:left w:val="nil"/>
              <w:bottom w:val="nil"/>
              <w:right w:val="nil"/>
            </w:tcBorders>
          </w:tcPr>
          <w:p w14:paraId="296B610F"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Vargas Quirós, Daniel  </w:t>
            </w:r>
          </w:p>
        </w:tc>
        <w:tc>
          <w:tcPr>
            <w:tcW w:w="3373" w:type="dxa"/>
            <w:tcBorders>
              <w:top w:val="nil"/>
              <w:left w:val="nil"/>
              <w:bottom w:val="nil"/>
              <w:right w:val="nil"/>
            </w:tcBorders>
          </w:tcPr>
          <w:p w14:paraId="17774150" w14:textId="77777777" w:rsidR="00A050BD" w:rsidRPr="00A050BD" w:rsidRDefault="00A050BD" w:rsidP="00A050BD">
            <w:pPr>
              <w:ind w:left="1"/>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Vargas Rodríguez, Luis Diego </w:t>
            </w:r>
          </w:p>
        </w:tc>
      </w:tr>
      <w:tr w:rsidR="00A050BD" w:rsidRPr="00A050BD" w14:paraId="7AA801B5" w14:textId="77777777" w:rsidTr="00642D81">
        <w:trPr>
          <w:trHeight w:val="283"/>
        </w:trPr>
        <w:tc>
          <w:tcPr>
            <w:tcW w:w="3998" w:type="dxa"/>
            <w:tcBorders>
              <w:top w:val="nil"/>
              <w:left w:val="nil"/>
              <w:bottom w:val="nil"/>
              <w:right w:val="nil"/>
            </w:tcBorders>
            <w:shd w:val="clear" w:color="auto" w:fill="FFE4CA"/>
          </w:tcPr>
          <w:p w14:paraId="136E1D98" w14:textId="77777777" w:rsidR="00A050BD" w:rsidRPr="00A050BD" w:rsidRDefault="00A050BD" w:rsidP="00A050BD">
            <w:pPr>
              <w:ind w:left="29"/>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Contra (Voto: 0)</w:t>
            </w:r>
          </w:p>
        </w:tc>
        <w:tc>
          <w:tcPr>
            <w:tcW w:w="3401" w:type="dxa"/>
            <w:tcBorders>
              <w:top w:val="nil"/>
              <w:left w:val="nil"/>
              <w:bottom w:val="nil"/>
              <w:right w:val="nil"/>
            </w:tcBorders>
            <w:shd w:val="clear" w:color="auto" w:fill="FFE4CA"/>
          </w:tcPr>
          <w:p w14:paraId="02720246"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shd w:val="clear" w:color="auto" w:fill="FFE4CA"/>
          </w:tcPr>
          <w:p w14:paraId="6ACDF7CA"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12FCAA0A" w14:textId="77777777" w:rsidTr="00642D81">
        <w:trPr>
          <w:trHeight w:val="454"/>
        </w:trPr>
        <w:tc>
          <w:tcPr>
            <w:tcW w:w="3998" w:type="dxa"/>
            <w:tcBorders>
              <w:top w:val="nil"/>
              <w:left w:val="nil"/>
              <w:bottom w:val="nil"/>
              <w:right w:val="nil"/>
            </w:tcBorders>
          </w:tcPr>
          <w:p w14:paraId="1A56814E" w14:textId="77777777" w:rsidR="00A050BD" w:rsidRPr="00A050BD" w:rsidRDefault="00A050BD" w:rsidP="00A050BD">
            <w:pPr>
              <w:ind w:left="595"/>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 xml:space="preserve"> </w:t>
            </w:r>
          </w:p>
        </w:tc>
        <w:tc>
          <w:tcPr>
            <w:tcW w:w="3401" w:type="dxa"/>
            <w:tcBorders>
              <w:top w:val="nil"/>
              <w:left w:val="nil"/>
              <w:bottom w:val="nil"/>
              <w:right w:val="nil"/>
            </w:tcBorders>
          </w:tcPr>
          <w:p w14:paraId="03AB4D41"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tcPr>
          <w:p w14:paraId="5DBF67C4" w14:textId="77777777" w:rsidR="00A050BD" w:rsidRPr="00A050BD" w:rsidRDefault="00A050BD" w:rsidP="00A050BD">
            <w:pPr>
              <w:spacing w:after="160"/>
              <w:jc w:val="left"/>
              <w:rPr>
                <w:rFonts w:ascii="Times New Roman" w:hAnsi="Times New Roman"/>
                <w:color w:val="000000"/>
                <w:sz w:val="20"/>
                <w:szCs w:val="22"/>
                <w:lang w:val="en-US" w:eastAsia="en-US"/>
              </w:rPr>
            </w:pPr>
          </w:p>
        </w:tc>
      </w:tr>
      <w:tr w:rsidR="00A050BD" w:rsidRPr="00A050BD" w14:paraId="67BA0D33" w14:textId="77777777" w:rsidTr="00642D81">
        <w:trPr>
          <w:trHeight w:val="283"/>
        </w:trPr>
        <w:tc>
          <w:tcPr>
            <w:tcW w:w="3998" w:type="dxa"/>
            <w:tcBorders>
              <w:top w:val="nil"/>
              <w:left w:val="nil"/>
              <w:bottom w:val="nil"/>
              <w:right w:val="nil"/>
            </w:tcBorders>
            <w:shd w:val="clear" w:color="auto" w:fill="FFE4CA"/>
          </w:tcPr>
          <w:p w14:paraId="02140153" w14:textId="77777777" w:rsidR="00A050BD" w:rsidRPr="00A050BD" w:rsidRDefault="00A050BD" w:rsidP="00A050BD">
            <w:pPr>
              <w:ind w:left="29"/>
              <w:jc w:val="left"/>
              <w:rPr>
                <w:rFonts w:ascii="Times New Roman" w:hAnsi="Times New Roman"/>
                <w:color w:val="000000"/>
                <w:sz w:val="20"/>
                <w:szCs w:val="22"/>
                <w:lang w:val="en-US" w:eastAsia="en-US"/>
              </w:rPr>
            </w:pPr>
            <w:r w:rsidRPr="00A050BD">
              <w:rPr>
                <w:rFonts w:ascii="Times New Roman" w:hAnsi="Times New Roman"/>
                <w:color w:val="000000"/>
                <w:sz w:val="20"/>
                <w:szCs w:val="22"/>
                <w:lang w:val="en-US" w:eastAsia="en-US"/>
              </w:rPr>
              <w:t>No-</w:t>
            </w:r>
            <w:proofErr w:type="spellStart"/>
            <w:r w:rsidRPr="00A050BD">
              <w:rPr>
                <w:rFonts w:ascii="Times New Roman" w:hAnsi="Times New Roman"/>
                <w:color w:val="000000"/>
                <w:sz w:val="20"/>
                <w:szCs w:val="22"/>
                <w:lang w:val="en-US" w:eastAsia="en-US"/>
              </w:rPr>
              <w:t>Votación</w:t>
            </w:r>
            <w:proofErr w:type="spellEnd"/>
            <w:r w:rsidRPr="00A050BD">
              <w:rPr>
                <w:rFonts w:ascii="Times New Roman" w:hAnsi="Times New Roman"/>
                <w:color w:val="000000"/>
                <w:sz w:val="20"/>
                <w:szCs w:val="22"/>
                <w:lang w:val="en-US" w:eastAsia="en-US"/>
              </w:rPr>
              <w:t xml:space="preserve"> (Total: 7)</w:t>
            </w:r>
          </w:p>
        </w:tc>
        <w:tc>
          <w:tcPr>
            <w:tcW w:w="3401" w:type="dxa"/>
            <w:tcBorders>
              <w:top w:val="nil"/>
              <w:left w:val="nil"/>
              <w:bottom w:val="nil"/>
              <w:right w:val="nil"/>
            </w:tcBorders>
            <w:shd w:val="clear" w:color="auto" w:fill="FFE4CA"/>
          </w:tcPr>
          <w:p w14:paraId="54838FC3" w14:textId="77777777" w:rsidR="00A050BD" w:rsidRPr="00A050BD" w:rsidRDefault="00A050BD" w:rsidP="00A050BD">
            <w:pPr>
              <w:spacing w:after="160"/>
              <w:jc w:val="left"/>
              <w:rPr>
                <w:rFonts w:ascii="Times New Roman" w:hAnsi="Times New Roman"/>
                <w:color w:val="000000"/>
                <w:sz w:val="20"/>
                <w:szCs w:val="22"/>
                <w:lang w:val="en-US" w:eastAsia="en-US"/>
              </w:rPr>
            </w:pPr>
          </w:p>
        </w:tc>
        <w:tc>
          <w:tcPr>
            <w:tcW w:w="3373" w:type="dxa"/>
            <w:tcBorders>
              <w:top w:val="nil"/>
              <w:left w:val="nil"/>
              <w:bottom w:val="nil"/>
              <w:right w:val="nil"/>
            </w:tcBorders>
            <w:shd w:val="clear" w:color="auto" w:fill="FFE4CA"/>
          </w:tcPr>
          <w:p w14:paraId="562F180A" w14:textId="77777777" w:rsidR="00A050BD" w:rsidRPr="00A050BD" w:rsidRDefault="00A050BD" w:rsidP="00A050BD">
            <w:pPr>
              <w:spacing w:after="160"/>
              <w:jc w:val="left"/>
              <w:rPr>
                <w:rFonts w:ascii="Times New Roman" w:hAnsi="Times New Roman"/>
                <w:color w:val="000000"/>
                <w:sz w:val="20"/>
                <w:szCs w:val="22"/>
                <w:lang w:val="en-US" w:eastAsia="en-US"/>
              </w:rPr>
            </w:pPr>
          </w:p>
        </w:tc>
      </w:tr>
    </w:tbl>
    <w:p w14:paraId="67994800" w14:textId="77777777" w:rsidR="00A050BD" w:rsidRPr="00A050BD" w:rsidRDefault="00A050BD" w:rsidP="00A050BD">
      <w:pPr>
        <w:tabs>
          <w:tab w:val="center" w:pos="4496"/>
          <w:tab w:val="center" w:pos="7520"/>
        </w:tabs>
        <w:spacing w:after="43" w:line="259" w:lineRule="auto"/>
        <w:ind w:left="-293"/>
        <w:jc w:val="left"/>
        <w:rPr>
          <w:rFonts w:ascii="Times New Roman" w:hAnsi="Times New Roman"/>
          <w:color w:val="000000"/>
          <w:sz w:val="20"/>
          <w:szCs w:val="22"/>
          <w:lang w:eastAsia="en-US"/>
        </w:rPr>
      </w:pPr>
      <w:r w:rsidRPr="00A050BD">
        <w:rPr>
          <w:rFonts w:ascii="Times New Roman" w:hAnsi="Times New Roman"/>
          <w:color w:val="000000"/>
          <w:sz w:val="20"/>
          <w:szCs w:val="22"/>
          <w:lang w:eastAsia="en-US"/>
        </w:rPr>
        <w:t xml:space="preserve">Alvarado Bogantes, Horacio </w:t>
      </w:r>
      <w:r w:rsidRPr="00A050BD">
        <w:rPr>
          <w:rFonts w:ascii="Times New Roman" w:hAnsi="Times New Roman"/>
          <w:color w:val="000000"/>
          <w:sz w:val="20"/>
          <w:szCs w:val="22"/>
          <w:lang w:eastAsia="en-US"/>
        </w:rPr>
        <w:tab/>
        <w:t xml:space="preserve">Castro Mora, Vanessa De </w:t>
      </w:r>
      <w:proofErr w:type="gramStart"/>
      <w:r w:rsidRPr="00A050BD">
        <w:rPr>
          <w:rFonts w:ascii="Times New Roman" w:hAnsi="Times New Roman"/>
          <w:color w:val="000000"/>
          <w:sz w:val="20"/>
          <w:szCs w:val="22"/>
          <w:lang w:eastAsia="en-US"/>
        </w:rPr>
        <w:t xml:space="preserve">Paul  </w:t>
      </w:r>
      <w:r w:rsidRPr="00A050BD">
        <w:rPr>
          <w:rFonts w:ascii="Times New Roman" w:hAnsi="Times New Roman"/>
          <w:color w:val="000000"/>
          <w:sz w:val="20"/>
          <w:szCs w:val="22"/>
          <w:lang w:eastAsia="en-US"/>
        </w:rPr>
        <w:tab/>
      </w:r>
      <w:proofErr w:type="gramEnd"/>
      <w:r w:rsidRPr="00A050BD">
        <w:rPr>
          <w:rFonts w:ascii="Times New Roman" w:hAnsi="Times New Roman"/>
          <w:color w:val="000000"/>
          <w:sz w:val="20"/>
          <w:szCs w:val="22"/>
          <w:lang w:eastAsia="en-US"/>
        </w:rPr>
        <w:t xml:space="preserve">Feinzaig Mintz, Eliécer </w:t>
      </w:r>
    </w:p>
    <w:p w14:paraId="7E6C061B" w14:textId="77777777" w:rsidR="00A050BD" w:rsidRPr="00A050BD" w:rsidRDefault="00A050BD" w:rsidP="00A050BD">
      <w:pPr>
        <w:tabs>
          <w:tab w:val="center" w:pos="4502"/>
          <w:tab w:val="center" w:pos="7565"/>
        </w:tabs>
        <w:spacing w:after="43" w:line="259" w:lineRule="auto"/>
        <w:ind w:left="-293"/>
        <w:jc w:val="left"/>
        <w:rPr>
          <w:rFonts w:ascii="Times New Roman" w:hAnsi="Times New Roman"/>
          <w:color w:val="000000"/>
          <w:sz w:val="20"/>
          <w:szCs w:val="22"/>
          <w:lang w:eastAsia="en-US"/>
        </w:rPr>
      </w:pPr>
      <w:r w:rsidRPr="00A050BD">
        <w:rPr>
          <w:rFonts w:ascii="Times New Roman" w:hAnsi="Times New Roman"/>
          <w:color w:val="000000"/>
          <w:sz w:val="20"/>
          <w:szCs w:val="22"/>
          <w:lang w:eastAsia="en-US"/>
        </w:rPr>
        <w:t xml:space="preserve">Moreira Brown, </w:t>
      </w:r>
      <w:proofErr w:type="gramStart"/>
      <w:r w:rsidRPr="00A050BD">
        <w:rPr>
          <w:rFonts w:ascii="Times New Roman" w:hAnsi="Times New Roman"/>
          <w:color w:val="000000"/>
          <w:sz w:val="20"/>
          <w:szCs w:val="22"/>
          <w:lang w:eastAsia="en-US"/>
        </w:rPr>
        <w:t xml:space="preserve">Katherine  </w:t>
      </w:r>
      <w:r w:rsidRPr="00A050BD">
        <w:rPr>
          <w:rFonts w:ascii="Times New Roman" w:hAnsi="Times New Roman"/>
          <w:color w:val="000000"/>
          <w:sz w:val="20"/>
          <w:szCs w:val="22"/>
          <w:lang w:eastAsia="en-US"/>
        </w:rPr>
        <w:tab/>
      </w:r>
      <w:proofErr w:type="gramEnd"/>
      <w:r w:rsidRPr="00A050BD">
        <w:rPr>
          <w:rFonts w:ascii="Times New Roman" w:hAnsi="Times New Roman"/>
          <w:color w:val="000000"/>
          <w:sz w:val="20"/>
          <w:szCs w:val="22"/>
          <w:lang w:eastAsia="en-US"/>
        </w:rPr>
        <w:t xml:space="preserve">Robles Obando, Carlos Andrés </w:t>
      </w:r>
      <w:r w:rsidRPr="00A050BD">
        <w:rPr>
          <w:rFonts w:ascii="Times New Roman" w:hAnsi="Times New Roman"/>
          <w:color w:val="000000"/>
          <w:sz w:val="20"/>
          <w:szCs w:val="22"/>
          <w:lang w:eastAsia="en-US"/>
        </w:rPr>
        <w:tab/>
        <w:t xml:space="preserve">Vargas Serrano, Danny  </w:t>
      </w:r>
    </w:p>
    <w:p w14:paraId="11333F69" w14:textId="77777777" w:rsidR="00A050BD" w:rsidRPr="00A050BD" w:rsidRDefault="00A050BD" w:rsidP="00A050BD">
      <w:pPr>
        <w:spacing w:after="43" w:line="259" w:lineRule="auto"/>
        <w:ind w:left="-283" w:hanging="10"/>
        <w:jc w:val="left"/>
        <w:rPr>
          <w:rFonts w:ascii="Times New Roman" w:hAnsi="Times New Roman"/>
          <w:color w:val="000000"/>
          <w:sz w:val="20"/>
          <w:szCs w:val="22"/>
          <w:lang w:val="es-CR" w:eastAsia="en-US"/>
        </w:rPr>
      </w:pPr>
      <w:r w:rsidRPr="00A050BD">
        <w:rPr>
          <w:rFonts w:ascii="Times New Roman" w:hAnsi="Times New Roman"/>
          <w:color w:val="000000"/>
          <w:sz w:val="20"/>
          <w:szCs w:val="22"/>
          <w:lang w:val="es-CR" w:eastAsia="en-US"/>
        </w:rPr>
        <w:t xml:space="preserve">Álvarez Marín, Andrea  </w:t>
      </w:r>
    </w:p>
    <w:p w14:paraId="4CBE5BC5" w14:textId="77777777" w:rsidR="00A209C6" w:rsidRDefault="00A209C6" w:rsidP="00620EF5">
      <w:pPr>
        <w:rPr>
          <w:rFonts w:cs="Arial"/>
          <w:bCs/>
        </w:rPr>
      </w:pPr>
    </w:p>
    <w:p w14:paraId="11EF853F" w14:textId="21156487" w:rsidR="00620EF5" w:rsidRDefault="00620EF5" w:rsidP="00620EF5">
      <w:pPr>
        <w:rPr>
          <w:rFonts w:cs="Arial"/>
          <w:bCs/>
        </w:rPr>
      </w:pPr>
      <w:r>
        <w:rPr>
          <w:rFonts w:cs="Arial"/>
          <w:bCs/>
        </w:rPr>
        <w:t>Abrir puertas.</w:t>
      </w:r>
    </w:p>
    <w:p w14:paraId="2CD78D91" w14:textId="77777777" w:rsidR="00620EF5" w:rsidRDefault="00620EF5" w:rsidP="00620EF5">
      <w:pPr>
        <w:rPr>
          <w:rFonts w:cs="Arial"/>
          <w:bCs/>
        </w:rPr>
      </w:pPr>
    </w:p>
    <w:p w14:paraId="645EB8AF" w14:textId="77777777" w:rsidR="00620EF5" w:rsidRDefault="00620EF5" w:rsidP="00620EF5">
      <w:pPr>
        <w:rPr>
          <w:rFonts w:cs="Arial"/>
          <w:bCs/>
        </w:rPr>
      </w:pPr>
      <w:r>
        <w:rPr>
          <w:rFonts w:cs="Arial"/>
          <w:bCs/>
        </w:rPr>
        <w:t>Se ha presentado otra moción de orden, sobre un minuto de silencio que la primera secretaria leerá.</w:t>
      </w:r>
    </w:p>
    <w:p w14:paraId="20DFF694" w14:textId="77777777" w:rsidR="00620EF5" w:rsidRDefault="00620EF5" w:rsidP="00620EF5">
      <w:pPr>
        <w:rPr>
          <w:rFonts w:cs="Arial"/>
          <w:bCs/>
        </w:rPr>
      </w:pPr>
    </w:p>
    <w:p w14:paraId="4B035FE9" w14:textId="77777777" w:rsidR="00620EF5" w:rsidRPr="00DE224C" w:rsidRDefault="00620EF5" w:rsidP="00620EF5">
      <w:pPr>
        <w:rPr>
          <w:rFonts w:cs="Arial"/>
          <w:b/>
        </w:rPr>
      </w:pPr>
      <w:r w:rsidRPr="00DE224C">
        <w:rPr>
          <w:rFonts w:cs="Arial"/>
          <w:b/>
        </w:rPr>
        <w:t>Primera secretaria María Marta Carballo Arce:</w:t>
      </w:r>
    </w:p>
    <w:p w14:paraId="48046A4F" w14:textId="057C8168" w:rsidR="00F2401A" w:rsidRPr="00F2401A" w:rsidRDefault="00620EF5" w:rsidP="00F2401A">
      <w:pPr>
        <w:rPr>
          <w:rFonts w:cs="Arial"/>
          <w:bCs/>
        </w:rPr>
      </w:pPr>
      <w:r>
        <w:rPr>
          <w:noProof/>
        </w:rPr>
        <w:drawing>
          <wp:inline distT="0" distB="0" distL="0" distR="0" wp14:anchorId="53B16BDB" wp14:editId="58838A79">
            <wp:extent cx="5612130" cy="7294245"/>
            <wp:effectExtent l="0" t="0" r="7620" b="1905"/>
            <wp:docPr id="500441635"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441635" name="Imagen 1" descr="Diagrama&#10;&#10;Descripción generada automáticamente"/>
                    <pic:cNvPicPr/>
                  </pic:nvPicPr>
                  <pic:blipFill>
                    <a:blip r:embed="rId10"/>
                    <a:stretch>
                      <a:fillRect/>
                    </a:stretch>
                  </pic:blipFill>
                  <pic:spPr>
                    <a:xfrm>
                      <a:off x="0" y="0"/>
                      <a:ext cx="5612130" cy="7294245"/>
                    </a:xfrm>
                    <a:prstGeom prst="rect">
                      <a:avLst/>
                    </a:prstGeom>
                  </pic:spPr>
                </pic:pic>
              </a:graphicData>
            </a:graphic>
          </wp:inline>
        </w:drawing>
      </w:r>
    </w:p>
    <w:p w14:paraId="6C6F360F" w14:textId="77777777" w:rsidR="00F2401A" w:rsidRPr="00F2401A" w:rsidRDefault="00F2401A" w:rsidP="00F2401A">
      <w:pPr>
        <w:contextualSpacing/>
        <w:rPr>
          <w:rFonts w:eastAsia="Calibri" w:cs="Arial"/>
          <w:b/>
          <w:bCs/>
          <w:kern w:val="2"/>
          <w:lang w:val="es-CR" w:eastAsia="en-US"/>
          <w14:ligatures w14:val="standardContextual"/>
        </w:rPr>
      </w:pPr>
      <w:r w:rsidRPr="00F2401A">
        <w:rPr>
          <w:rFonts w:eastAsia="Calibri" w:cs="Arial"/>
          <w:b/>
          <w:bCs/>
          <w:kern w:val="2"/>
          <w:lang w:val="es-CR" w:eastAsia="en-US"/>
          <w14:ligatures w14:val="standardContextual"/>
        </w:rPr>
        <w:lastRenderedPageBreak/>
        <w:t>Presidente Rodrigo Arias Sánchez:</w:t>
      </w:r>
    </w:p>
    <w:p w14:paraId="0179C3BB" w14:textId="77777777" w:rsidR="00F2401A" w:rsidRPr="00F2401A" w:rsidRDefault="00F2401A" w:rsidP="00F2401A">
      <w:pPr>
        <w:contextualSpacing/>
        <w:rPr>
          <w:rFonts w:eastAsia="Calibri" w:cs="Arial"/>
          <w:kern w:val="2"/>
          <w:lang w:val="es-CR" w:eastAsia="en-US"/>
          <w14:ligatures w14:val="standardContextual"/>
        </w:rPr>
      </w:pPr>
    </w:p>
    <w:p w14:paraId="37568E2A"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En discusión la moción recientemente leída.</w:t>
      </w:r>
    </w:p>
    <w:p w14:paraId="0E98A1B3" w14:textId="77777777" w:rsidR="00F2401A" w:rsidRPr="00F2401A" w:rsidRDefault="00F2401A" w:rsidP="00F2401A">
      <w:pPr>
        <w:contextualSpacing/>
        <w:rPr>
          <w:rFonts w:eastAsia="Calibri" w:cs="Arial"/>
          <w:kern w:val="2"/>
          <w:lang w:val="es-CR" w:eastAsia="en-US"/>
          <w14:ligatures w14:val="standardContextual"/>
        </w:rPr>
      </w:pPr>
    </w:p>
    <w:p w14:paraId="10801710"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 xml:space="preserve">Tiene la palabra la diputada Barquero </w:t>
      </w:r>
      <w:proofErr w:type="spellStart"/>
      <w:r w:rsidRPr="00F2401A">
        <w:rPr>
          <w:rFonts w:eastAsia="Calibri" w:cs="Arial"/>
          <w:kern w:val="2"/>
          <w:lang w:val="es-CR" w:eastAsia="en-US"/>
          <w14:ligatures w14:val="standardContextual"/>
        </w:rPr>
        <w:t>Barquero</w:t>
      </w:r>
      <w:proofErr w:type="spellEnd"/>
      <w:r w:rsidRPr="00F2401A">
        <w:rPr>
          <w:rFonts w:eastAsia="Calibri" w:cs="Arial"/>
          <w:kern w:val="2"/>
          <w:lang w:val="es-CR" w:eastAsia="en-US"/>
          <w14:ligatures w14:val="standardContextual"/>
        </w:rPr>
        <w:t>, Dinorah.</w:t>
      </w:r>
    </w:p>
    <w:p w14:paraId="1D017BC9" w14:textId="77777777" w:rsidR="00F2401A" w:rsidRPr="00F2401A" w:rsidRDefault="00F2401A" w:rsidP="00F2401A">
      <w:pPr>
        <w:contextualSpacing/>
        <w:rPr>
          <w:rFonts w:eastAsia="Calibri" w:cs="Arial"/>
          <w:kern w:val="2"/>
          <w:lang w:val="es-CR" w:eastAsia="en-US"/>
          <w14:ligatures w14:val="standardContextual"/>
        </w:rPr>
      </w:pPr>
    </w:p>
    <w:p w14:paraId="5CF67F9F" w14:textId="77777777" w:rsidR="00F2401A" w:rsidRPr="00F2401A" w:rsidRDefault="00F2401A" w:rsidP="00F2401A">
      <w:pPr>
        <w:spacing w:after="160"/>
        <w:contextualSpacing/>
        <w:rPr>
          <w:rFonts w:eastAsia="Calibri" w:cs="Arial"/>
          <w:b/>
          <w:bCs/>
          <w:kern w:val="2"/>
          <w:lang w:val="es-CR" w:eastAsia="en-US"/>
          <w14:ligatures w14:val="standardContextual"/>
        </w:rPr>
      </w:pPr>
      <w:r w:rsidRPr="00F2401A">
        <w:rPr>
          <w:rFonts w:eastAsia="Calibri" w:cs="Arial"/>
          <w:b/>
          <w:bCs/>
          <w:kern w:val="2"/>
          <w:lang w:val="es-CR" w:eastAsia="en-US"/>
          <w14:ligatures w14:val="standardContextual"/>
        </w:rPr>
        <w:t xml:space="preserve">Diputada Dinorah Barquero </w:t>
      </w:r>
      <w:proofErr w:type="spellStart"/>
      <w:r w:rsidRPr="00F2401A">
        <w:rPr>
          <w:rFonts w:eastAsia="Calibri" w:cs="Arial"/>
          <w:b/>
          <w:bCs/>
          <w:kern w:val="2"/>
          <w:lang w:val="es-CR" w:eastAsia="en-US"/>
          <w14:ligatures w14:val="standardContextual"/>
        </w:rPr>
        <w:t>Barquero</w:t>
      </w:r>
      <w:proofErr w:type="spellEnd"/>
      <w:r w:rsidRPr="00F2401A">
        <w:rPr>
          <w:rFonts w:eastAsia="Calibri" w:cs="Arial"/>
          <w:b/>
          <w:bCs/>
          <w:kern w:val="2"/>
          <w:lang w:val="es-CR" w:eastAsia="en-US"/>
          <w14:ligatures w14:val="standardContextual"/>
        </w:rPr>
        <w:t>:</w:t>
      </w:r>
    </w:p>
    <w:p w14:paraId="778ADA0A" w14:textId="77777777" w:rsidR="00F2401A" w:rsidRPr="00F2401A" w:rsidRDefault="00F2401A" w:rsidP="00F2401A">
      <w:pPr>
        <w:contextualSpacing/>
        <w:rPr>
          <w:rFonts w:eastAsia="Calibri" w:cs="Arial"/>
          <w:kern w:val="2"/>
          <w:lang w:val="es-CR" w:eastAsia="en-US"/>
          <w14:ligatures w14:val="standardContextual"/>
        </w:rPr>
      </w:pPr>
    </w:p>
    <w:p w14:paraId="24DBA553"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Gracias, señor presidente.</w:t>
      </w:r>
    </w:p>
    <w:p w14:paraId="19622604" w14:textId="77777777" w:rsidR="00F2401A" w:rsidRPr="00F2401A" w:rsidRDefault="00F2401A" w:rsidP="00F2401A">
      <w:pPr>
        <w:contextualSpacing/>
        <w:rPr>
          <w:rFonts w:eastAsia="Calibri" w:cs="Arial"/>
          <w:kern w:val="2"/>
          <w:lang w:val="es-CR" w:eastAsia="en-US"/>
          <w14:ligatures w14:val="standardContextual"/>
        </w:rPr>
      </w:pPr>
    </w:p>
    <w:p w14:paraId="65591828"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 xml:space="preserve">Voy a compartir el uso de la palabra con nuestro jefe de fracción don Óscar Izquierdo. </w:t>
      </w:r>
    </w:p>
    <w:p w14:paraId="260092EB" w14:textId="77777777" w:rsidR="00F2401A" w:rsidRPr="00F2401A" w:rsidRDefault="00F2401A" w:rsidP="00F2401A">
      <w:pPr>
        <w:contextualSpacing/>
        <w:rPr>
          <w:rFonts w:eastAsia="Calibri" w:cs="Arial"/>
          <w:kern w:val="2"/>
          <w:lang w:val="es-CR" w:eastAsia="en-US"/>
          <w14:ligatures w14:val="standardContextual"/>
        </w:rPr>
      </w:pPr>
    </w:p>
    <w:p w14:paraId="7F1119C8"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Realmente, es doloroso estar hoy aquí para un minuto de silencio por una persona a quien conocí, con quien compartí durante tantos años; un señor, un caballero, un hombre que tuvo un enorme compromiso con los territorios de la Zona Norte-Norte.</w:t>
      </w:r>
    </w:p>
    <w:p w14:paraId="4E171ABF" w14:textId="77777777" w:rsidR="00F2401A" w:rsidRPr="00F2401A" w:rsidRDefault="00F2401A" w:rsidP="00F2401A">
      <w:pPr>
        <w:contextualSpacing/>
        <w:rPr>
          <w:rFonts w:eastAsia="Calibri" w:cs="Arial"/>
          <w:kern w:val="2"/>
          <w:lang w:val="es-CR" w:eastAsia="en-US"/>
          <w14:ligatures w14:val="standardContextual"/>
        </w:rPr>
      </w:pPr>
    </w:p>
    <w:p w14:paraId="6769EC6C"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Don Gilberto Murray es y fue, es porque seguirá estando en nuestros recuerdos y seguirá teniendo el agradecimiento de todo un pueblo y de toda una región. Y será, porque nos ha dejado un gran legado.</w:t>
      </w:r>
    </w:p>
    <w:p w14:paraId="659FDFAC" w14:textId="77777777" w:rsidR="00F2401A" w:rsidRPr="00F2401A" w:rsidRDefault="00F2401A" w:rsidP="00F2401A">
      <w:pPr>
        <w:contextualSpacing/>
        <w:rPr>
          <w:rFonts w:eastAsia="Calibri" w:cs="Arial"/>
          <w:kern w:val="2"/>
          <w:lang w:val="es-CR" w:eastAsia="en-US"/>
          <w14:ligatures w14:val="standardContextual"/>
        </w:rPr>
      </w:pPr>
    </w:p>
    <w:p w14:paraId="4154ADAA"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 xml:space="preserve">Un hombre que trabajó duramente por las comunidades. Un hombre con quien compartimos luchas sociales, políticas, comunales y municipales. Gilberto Gómez </w:t>
      </w:r>
      <w:proofErr w:type="spellStart"/>
      <w:r w:rsidRPr="00F2401A">
        <w:rPr>
          <w:rFonts w:eastAsia="Calibri" w:cs="Arial"/>
          <w:kern w:val="2"/>
          <w:lang w:val="es-CR" w:eastAsia="en-US"/>
          <w14:ligatures w14:val="standardContextual"/>
        </w:rPr>
        <w:t>Vigil</w:t>
      </w:r>
      <w:proofErr w:type="spellEnd"/>
      <w:r w:rsidRPr="00F2401A">
        <w:rPr>
          <w:rFonts w:eastAsia="Calibri" w:cs="Arial"/>
          <w:kern w:val="2"/>
          <w:lang w:val="es-CR" w:eastAsia="en-US"/>
          <w14:ligatures w14:val="standardContextual"/>
        </w:rPr>
        <w:t>, conocido como Murray, un dirigente de siempre, un dirigente comunal, un dirigente entregado y conocedor de su pueblo y entregado al trabajo de sus comunidades.</w:t>
      </w:r>
    </w:p>
    <w:p w14:paraId="689726FA" w14:textId="77777777" w:rsidR="00F2401A" w:rsidRPr="00F2401A" w:rsidRDefault="00F2401A" w:rsidP="00F2401A">
      <w:pPr>
        <w:contextualSpacing/>
        <w:rPr>
          <w:rFonts w:eastAsia="Calibri" w:cs="Arial"/>
          <w:kern w:val="2"/>
          <w:lang w:val="es-CR" w:eastAsia="en-US"/>
          <w14:ligatures w14:val="standardContextual"/>
        </w:rPr>
      </w:pPr>
    </w:p>
    <w:p w14:paraId="09BF24F5"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 xml:space="preserve">Don Gilberto Gómez </w:t>
      </w:r>
      <w:proofErr w:type="spellStart"/>
      <w:r w:rsidRPr="00F2401A">
        <w:rPr>
          <w:rFonts w:eastAsia="Calibri" w:cs="Arial"/>
          <w:kern w:val="2"/>
          <w:lang w:val="es-CR" w:eastAsia="en-US"/>
          <w14:ligatures w14:val="standardContextual"/>
        </w:rPr>
        <w:t>Vigil</w:t>
      </w:r>
      <w:proofErr w:type="spellEnd"/>
      <w:r w:rsidRPr="00F2401A">
        <w:rPr>
          <w:rFonts w:eastAsia="Calibri" w:cs="Arial"/>
          <w:kern w:val="2"/>
          <w:lang w:val="es-CR" w:eastAsia="en-US"/>
          <w14:ligatures w14:val="standardContextual"/>
        </w:rPr>
        <w:t xml:space="preserve"> fue un ejemplo, fue un ejemplo para sus hijos, fue un ejemplo para sus nietos, fue un ejemplo como ciudadano y será un ejemplo de los hombres que han construido patria, de los hombres que se han entregado y que han direccionado su esfuerzo a hacer un pueblo cada día mejor, cada día con mejores oportunidades, con más entrega, con más compromiso y más desarrollado.</w:t>
      </w:r>
    </w:p>
    <w:p w14:paraId="04F98035" w14:textId="77777777" w:rsidR="00F2401A" w:rsidRPr="00F2401A" w:rsidRDefault="00F2401A" w:rsidP="00F2401A">
      <w:pPr>
        <w:contextualSpacing/>
        <w:rPr>
          <w:rFonts w:eastAsia="Calibri" w:cs="Arial"/>
          <w:kern w:val="2"/>
          <w:lang w:val="es-CR" w:eastAsia="en-US"/>
          <w14:ligatures w14:val="standardContextual"/>
        </w:rPr>
      </w:pPr>
    </w:p>
    <w:p w14:paraId="72B82361"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 xml:space="preserve">Descanse en paz un gran hombre, descanse en paz, Gilberto Gómez </w:t>
      </w:r>
      <w:proofErr w:type="spellStart"/>
      <w:r w:rsidRPr="00F2401A">
        <w:rPr>
          <w:rFonts w:eastAsia="Calibri" w:cs="Arial"/>
          <w:kern w:val="2"/>
          <w:lang w:val="es-CR" w:eastAsia="en-US"/>
          <w14:ligatures w14:val="standardContextual"/>
        </w:rPr>
        <w:t>Vigil</w:t>
      </w:r>
      <w:proofErr w:type="spellEnd"/>
      <w:r w:rsidRPr="00F2401A">
        <w:rPr>
          <w:rFonts w:eastAsia="Calibri" w:cs="Arial"/>
          <w:kern w:val="2"/>
          <w:lang w:val="es-CR" w:eastAsia="en-US"/>
          <w14:ligatures w14:val="standardContextual"/>
        </w:rPr>
        <w:t xml:space="preserve">, descanse en paz, Murray. </w:t>
      </w:r>
    </w:p>
    <w:p w14:paraId="1D322DF0" w14:textId="77777777" w:rsidR="00F2401A" w:rsidRPr="00F2401A" w:rsidRDefault="00F2401A" w:rsidP="00F2401A">
      <w:pPr>
        <w:contextualSpacing/>
        <w:rPr>
          <w:rFonts w:eastAsia="Calibri" w:cs="Arial"/>
          <w:kern w:val="2"/>
          <w:lang w:val="es-CR" w:eastAsia="en-US"/>
          <w14:ligatures w14:val="standardContextual"/>
        </w:rPr>
      </w:pPr>
    </w:p>
    <w:p w14:paraId="291900AB"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Le cedo el resto del tiempo a nuestro jefe de fracción, que también fue amigo de don Gilberto y tiene cosas que decir de él.</w:t>
      </w:r>
    </w:p>
    <w:p w14:paraId="3F3B679A" w14:textId="77777777" w:rsidR="00F2401A" w:rsidRPr="00F2401A" w:rsidRDefault="00F2401A" w:rsidP="00F2401A">
      <w:pPr>
        <w:contextualSpacing/>
        <w:rPr>
          <w:rFonts w:eastAsia="Calibri" w:cs="Arial"/>
          <w:kern w:val="2"/>
          <w:lang w:val="es-CR" w:eastAsia="en-US"/>
          <w14:ligatures w14:val="standardContextual"/>
        </w:rPr>
      </w:pPr>
    </w:p>
    <w:p w14:paraId="650263B9" w14:textId="77777777" w:rsidR="00F2401A" w:rsidRPr="00F2401A" w:rsidRDefault="00F2401A" w:rsidP="00F2401A">
      <w:pPr>
        <w:contextualSpacing/>
        <w:rPr>
          <w:rFonts w:eastAsia="Calibri" w:cs="Arial"/>
          <w:b/>
          <w:bCs/>
          <w:kern w:val="2"/>
          <w:lang w:val="es-CR" w:eastAsia="en-US"/>
          <w14:ligatures w14:val="standardContextual"/>
        </w:rPr>
      </w:pPr>
      <w:r w:rsidRPr="00F2401A">
        <w:rPr>
          <w:rFonts w:eastAsia="Calibri" w:cs="Arial"/>
          <w:b/>
          <w:bCs/>
          <w:kern w:val="2"/>
          <w:lang w:val="es-CR" w:eastAsia="en-US"/>
          <w14:ligatures w14:val="standardContextual"/>
        </w:rPr>
        <w:t>Presidente Rodrigo Arias Sánchez:</w:t>
      </w:r>
    </w:p>
    <w:p w14:paraId="27B895D0" w14:textId="77777777" w:rsidR="00F2401A" w:rsidRPr="00F2401A" w:rsidRDefault="00F2401A" w:rsidP="00F2401A">
      <w:pPr>
        <w:contextualSpacing/>
        <w:rPr>
          <w:rFonts w:eastAsia="Calibri" w:cs="Arial"/>
          <w:kern w:val="2"/>
          <w:lang w:val="es-CR" w:eastAsia="en-US"/>
          <w14:ligatures w14:val="standardContextual"/>
        </w:rPr>
      </w:pPr>
    </w:p>
    <w:p w14:paraId="6F580BB9"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Por el resto del tiempo, tiene la palabra el diputado Izquierdo Sandí, Óscar.</w:t>
      </w:r>
    </w:p>
    <w:p w14:paraId="1FC6BD22" w14:textId="77777777" w:rsidR="00F2401A" w:rsidRPr="00F2401A" w:rsidRDefault="00F2401A" w:rsidP="00F2401A">
      <w:pPr>
        <w:contextualSpacing/>
        <w:rPr>
          <w:rFonts w:eastAsia="Calibri" w:cs="Arial"/>
          <w:kern w:val="2"/>
          <w:lang w:val="es-CR" w:eastAsia="en-US"/>
          <w14:ligatures w14:val="standardContextual"/>
        </w:rPr>
      </w:pPr>
    </w:p>
    <w:p w14:paraId="26527DD2"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b/>
          <w:bCs/>
          <w:kern w:val="2"/>
          <w:lang w:val="es-CR" w:eastAsia="en-US"/>
          <w14:ligatures w14:val="standardContextual"/>
        </w:rPr>
        <w:t>Diputado Óscar Izquierdo Sandí</w:t>
      </w:r>
      <w:r w:rsidRPr="00F2401A">
        <w:rPr>
          <w:rFonts w:eastAsia="Calibri" w:cs="Arial"/>
          <w:kern w:val="2"/>
          <w:lang w:val="es-CR" w:eastAsia="en-US"/>
          <w14:ligatures w14:val="standardContextual"/>
        </w:rPr>
        <w:t>:</w:t>
      </w:r>
    </w:p>
    <w:p w14:paraId="45B1AB2B" w14:textId="77777777" w:rsidR="00F2401A" w:rsidRPr="00F2401A" w:rsidRDefault="00F2401A" w:rsidP="00F2401A">
      <w:pPr>
        <w:contextualSpacing/>
        <w:rPr>
          <w:rFonts w:eastAsia="Calibri" w:cs="Arial"/>
          <w:kern w:val="2"/>
          <w:lang w:val="es-CR" w:eastAsia="en-US"/>
          <w14:ligatures w14:val="standardContextual"/>
        </w:rPr>
      </w:pPr>
    </w:p>
    <w:p w14:paraId="4C006E35"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Muchas gracias, señor presidente.</w:t>
      </w:r>
    </w:p>
    <w:p w14:paraId="4790BC13" w14:textId="77777777" w:rsidR="00F2401A" w:rsidRPr="00F2401A" w:rsidRDefault="00F2401A" w:rsidP="00F2401A">
      <w:pPr>
        <w:contextualSpacing/>
        <w:rPr>
          <w:rFonts w:eastAsia="Calibri" w:cs="Arial"/>
          <w:kern w:val="2"/>
          <w:lang w:val="es-CR" w:eastAsia="en-US"/>
          <w14:ligatures w14:val="standardContextual"/>
        </w:rPr>
      </w:pPr>
    </w:p>
    <w:p w14:paraId="168BF00F"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En realidad, quisiera hacer eco de las palabras de la diputada Dinorah Barquero. Don Gilberto fue un hombre que se partió la vida por el desarrollo de las comunidades de la Zona Norte, particularmente del cantón de Los Chiles. Y creo que es un ejemplo del ser humano que realmente está comprometido con el desarrollo de las comunidades.</w:t>
      </w:r>
    </w:p>
    <w:p w14:paraId="11852A0C" w14:textId="77777777" w:rsidR="00F2401A" w:rsidRPr="00F2401A" w:rsidRDefault="00F2401A" w:rsidP="00F2401A">
      <w:pPr>
        <w:contextualSpacing/>
        <w:rPr>
          <w:rFonts w:eastAsia="Calibri" w:cs="Arial"/>
          <w:kern w:val="2"/>
          <w:lang w:val="es-CR" w:eastAsia="en-US"/>
          <w14:ligatures w14:val="standardContextual"/>
        </w:rPr>
      </w:pPr>
    </w:p>
    <w:p w14:paraId="3CAAC37C"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Es un ejemplo de la persona que se entrega de lleno y lo da todo porque cada una de esas comunidades prosperen de verdad. Don Gilberto, a quien le decíamos Murray, fue ejecutivo municipal, lo que hoy es alcalde en varias ocasiones en el cantón de Los Chiles.</w:t>
      </w:r>
    </w:p>
    <w:p w14:paraId="7E1A3D91" w14:textId="77777777" w:rsidR="00F2401A" w:rsidRPr="00F2401A" w:rsidRDefault="00F2401A" w:rsidP="00F2401A">
      <w:pPr>
        <w:contextualSpacing/>
        <w:rPr>
          <w:rFonts w:eastAsia="Calibri" w:cs="Arial"/>
          <w:kern w:val="2"/>
          <w:lang w:val="es-CR" w:eastAsia="en-US"/>
          <w14:ligatures w14:val="standardContextual"/>
        </w:rPr>
      </w:pPr>
    </w:p>
    <w:p w14:paraId="4FB8D57E"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Así que yo quisiera solicitar ese minuto de silencio en honor a un ejemplo del ser humano luchador, forjador del destino positivo de una comunidad como es la Zona Norte, particularmente Los Chiles.</w:t>
      </w:r>
    </w:p>
    <w:p w14:paraId="00E31952" w14:textId="77777777" w:rsidR="00F2401A" w:rsidRPr="00F2401A" w:rsidRDefault="00F2401A" w:rsidP="00F2401A">
      <w:pPr>
        <w:contextualSpacing/>
        <w:rPr>
          <w:rFonts w:eastAsia="Calibri" w:cs="Arial"/>
          <w:kern w:val="2"/>
          <w:lang w:val="es-CR" w:eastAsia="en-US"/>
          <w14:ligatures w14:val="standardContextual"/>
        </w:rPr>
      </w:pPr>
    </w:p>
    <w:p w14:paraId="234F0A66"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En consecuencia, solicito, en nombre de la fracción de Liberación Nacional, guardar un minuto de silencio en honor a la memoria de Gilberto Gómez, conocido también como Murray.</w:t>
      </w:r>
    </w:p>
    <w:p w14:paraId="2A4EB9F5" w14:textId="77777777" w:rsidR="00F2401A" w:rsidRPr="00F2401A" w:rsidRDefault="00F2401A" w:rsidP="00F2401A">
      <w:pPr>
        <w:contextualSpacing/>
        <w:rPr>
          <w:rFonts w:eastAsia="Calibri" w:cs="Arial"/>
          <w:kern w:val="2"/>
          <w:lang w:val="es-CR" w:eastAsia="en-US"/>
          <w14:ligatures w14:val="standardContextual"/>
        </w:rPr>
      </w:pPr>
    </w:p>
    <w:p w14:paraId="2940B53F"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Muchas gracias, señor presidente.</w:t>
      </w:r>
    </w:p>
    <w:p w14:paraId="32760DCA" w14:textId="77777777" w:rsidR="00F2401A" w:rsidRPr="00F2401A" w:rsidRDefault="00F2401A" w:rsidP="00F2401A">
      <w:pPr>
        <w:contextualSpacing/>
        <w:rPr>
          <w:rFonts w:eastAsia="Calibri" w:cs="Arial"/>
          <w:kern w:val="2"/>
          <w:lang w:val="es-CR" w:eastAsia="en-US"/>
          <w14:ligatures w14:val="standardContextual"/>
        </w:rPr>
      </w:pPr>
    </w:p>
    <w:p w14:paraId="75FBBCAF" w14:textId="77777777" w:rsidR="00F2401A" w:rsidRPr="00F2401A" w:rsidRDefault="00F2401A" w:rsidP="00F2401A">
      <w:pPr>
        <w:contextualSpacing/>
        <w:rPr>
          <w:rFonts w:eastAsia="Calibri" w:cs="Arial"/>
          <w:b/>
          <w:bCs/>
          <w:kern w:val="2"/>
          <w:lang w:val="es-CR" w:eastAsia="en-US"/>
          <w14:ligatures w14:val="standardContextual"/>
        </w:rPr>
      </w:pPr>
      <w:r w:rsidRPr="00F2401A">
        <w:rPr>
          <w:rFonts w:eastAsia="Calibri" w:cs="Arial"/>
          <w:b/>
          <w:bCs/>
          <w:kern w:val="2"/>
          <w:lang w:val="es-CR" w:eastAsia="en-US"/>
          <w14:ligatures w14:val="standardContextual"/>
        </w:rPr>
        <w:t>Presidente Rodrigo Arias Sánchez:</w:t>
      </w:r>
    </w:p>
    <w:p w14:paraId="558273E8" w14:textId="77777777" w:rsidR="00F2401A" w:rsidRPr="00F2401A" w:rsidRDefault="00F2401A" w:rsidP="00F2401A">
      <w:pPr>
        <w:contextualSpacing/>
        <w:rPr>
          <w:rFonts w:eastAsia="Calibri" w:cs="Arial"/>
          <w:b/>
          <w:bCs/>
          <w:kern w:val="2"/>
          <w:lang w:val="es-CR" w:eastAsia="en-US"/>
          <w14:ligatures w14:val="standardContextual"/>
        </w:rPr>
      </w:pPr>
    </w:p>
    <w:p w14:paraId="08A563ED" w14:textId="77777777" w:rsidR="00F2401A" w:rsidRPr="00F2401A" w:rsidRDefault="00F2401A" w:rsidP="00F2401A">
      <w:pPr>
        <w:contextualSpacing/>
        <w:rPr>
          <w:rFonts w:eastAsia="Calibri" w:cs="Arial"/>
          <w:kern w:val="2"/>
          <w:lang w:val="es-CR" w:eastAsia="en-US"/>
          <w14:ligatures w14:val="standardContextual"/>
        </w:rPr>
      </w:pPr>
      <w:r w:rsidRPr="00F2401A">
        <w:rPr>
          <w:rFonts w:eastAsia="Calibri" w:cs="Arial"/>
          <w:kern w:val="2"/>
          <w:lang w:val="es-CR" w:eastAsia="en-US"/>
          <w14:ligatures w14:val="standardContextual"/>
        </w:rPr>
        <w:t>Me informan que no hay cuórum. Corre el término de reglamento.</w:t>
      </w:r>
    </w:p>
    <w:p w14:paraId="4BF72A01" w14:textId="77777777" w:rsidR="00F2401A" w:rsidRPr="00F2401A" w:rsidRDefault="00F2401A" w:rsidP="00F2401A">
      <w:pPr>
        <w:contextualSpacing/>
        <w:rPr>
          <w:rFonts w:eastAsia="Calibri" w:cs="Arial"/>
          <w:kern w:val="2"/>
          <w:lang w:val="es-CR" w:eastAsia="en-US"/>
          <w14:ligatures w14:val="standardContextual"/>
        </w:rPr>
      </w:pPr>
    </w:p>
    <w:p w14:paraId="462D429F" w14:textId="40784CE9" w:rsidR="000170CF" w:rsidRPr="000170CF" w:rsidRDefault="000170CF" w:rsidP="000170CF">
      <w:pPr>
        <w:contextualSpacing/>
        <w:rPr>
          <w:rFonts w:eastAsia="Calibri" w:cs="Arial"/>
          <w:kern w:val="2"/>
          <w:lang w:val="es-CR" w:eastAsia="en-US"/>
          <w14:ligatures w14:val="standardContextual"/>
        </w:rPr>
      </w:pPr>
      <w:r w:rsidRPr="000170CF">
        <w:rPr>
          <w:rFonts w:eastAsia="Calibri" w:cs="Arial"/>
          <w:kern w:val="2"/>
          <w:lang w:val="es-CR" w:eastAsia="en-US"/>
          <w14:ligatures w14:val="standardContextual"/>
        </w:rPr>
        <w:t>S</w:t>
      </w:r>
      <w:r w:rsidRPr="000170CF">
        <w:rPr>
          <w:rFonts w:eastAsia="Calibri" w:cs="Arial"/>
          <w:kern w:val="2"/>
          <w:lang w:val="es-CR" w:eastAsia="en-US"/>
          <w14:ligatures w14:val="standardContextual"/>
        </w:rPr>
        <w:t>e ha restablecido el cuórum.</w:t>
      </w:r>
    </w:p>
    <w:p w14:paraId="5161B5C3" w14:textId="77777777" w:rsidR="000170CF" w:rsidRPr="00494790" w:rsidRDefault="000170CF" w:rsidP="000170CF">
      <w:pPr>
        <w:rPr>
          <w:rFonts w:cs="Arial"/>
          <w:iCs/>
        </w:rPr>
      </w:pPr>
    </w:p>
    <w:p w14:paraId="2C86D82D" w14:textId="77777777" w:rsidR="000170CF" w:rsidRPr="00494790" w:rsidRDefault="000170CF" w:rsidP="000170CF">
      <w:pPr>
        <w:rPr>
          <w:rFonts w:cs="Arial"/>
          <w:iCs/>
        </w:rPr>
      </w:pPr>
      <w:r w:rsidRPr="00494790">
        <w:rPr>
          <w:rFonts w:cs="Arial"/>
          <w:iCs/>
        </w:rPr>
        <w:t>Vamos a continuar con la sesión.</w:t>
      </w:r>
    </w:p>
    <w:p w14:paraId="4C20041F" w14:textId="77777777" w:rsidR="000170CF" w:rsidRPr="00494790" w:rsidRDefault="000170CF" w:rsidP="000170CF">
      <w:pPr>
        <w:rPr>
          <w:rFonts w:cs="Arial"/>
          <w:iCs/>
        </w:rPr>
      </w:pPr>
    </w:p>
    <w:p w14:paraId="034B07EF" w14:textId="77777777" w:rsidR="000170CF" w:rsidRPr="00494790" w:rsidRDefault="000170CF" w:rsidP="000170CF">
      <w:pPr>
        <w:rPr>
          <w:rFonts w:cs="Arial"/>
          <w:iCs/>
          <w:lang w:val="es-MX"/>
        </w:rPr>
      </w:pPr>
      <w:r w:rsidRPr="00494790">
        <w:rPr>
          <w:rFonts w:cs="Arial"/>
          <w:iCs/>
          <w:lang w:val="es-MX"/>
        </w:rPr>
        <w:t>¿Suficientemente discutida la moción sobre un minuto de silencio?</w:t>
      </w:r>
    </w:p>
    <w:p w14:paraId="707C1A29" w14:textId="77777777" w:rsidR="000170CF" w:rsidRPr="00494790" w:rsidRDefault="000170CF" w:rsidP="000170CF">
      <w:pPr>
        <w:rPr>
          <w:rFonts w:cs="Arial"/>
          <w:iCs/>
          <w:lang w:val="es-MX"/>
        </w:rPr>
      </w:pPr>
    </w:p>
    <w:p w14:paraId="64049BE5" w14:textId="77777777" w:rsidR="000170CF" w:rsidRPr="00494790" w:rsidRDefault="000170CF" w:rsidP="000170CF">
      <w:pPr>
        <w:rPr>
          <w:rFonts w:cs="Arial"/>
          <w:iCs/>
          <w:lang w:val="es-MX"/>
        </w:rPr>
      </w:pPr>
      <w:r w:rsidRPr="00494790">
        <w:rPr>
          <w:rFonts w:cs="Arial"/>
          <w:iCs/>
          <w:lang w:val="es-MX"/>
        </w:rPr>
        <w:t>Discutida.</w:t>
      </w:r>
    </w:p>
    <w:p w14:paraId="1FDD7A7B" w14:textId="77777777" w:rsidR="000170CF" w:rsidRPr="00494790" w:rsidRDefault="000170CF" w:rsidP="000170CF">
      <w:pPr>
        <w:rPr>
          <w:rFonts w:cs="Arial"/>
          <w:iCs/>
          <w:lang w:val="es-MX"/>
        </w:rPr>
      </w:pPr>
    </w:p>
    <w:p w14:paraId="0EB095CE" w14:textId="77777777" w:rsidR="000170CF" w:rsidRPr="00494790" w:rsidRDefault="000170CF" w:rsidP="000170CF">
      <w:pPr>
        <w:rPr>
          <w:rFonts w:cs="Arial"/>
          <w:iCs/>
          <w:lang w:val="es-MX"/>
        </w:rPr>
      </w:pPr>
      <w:r w:rsidRPr="00494790">
        <w:rPr>
          <w:rFonts w:cs="Arial"/>
          <w:iCs/>
          <w:lang w:val="es-MX"/>
        </w:rPr>
        <w:t xml:space="preserve">Con treinta y nueve </w:t>
      </w:r>
      <w:proofErr w:type="gramStart"/>
      <w:r w:rsidRPr="00494790">
        <w:rPr>
          <w:rFonts w:cs="Arial"/>
          <w:iCs/>
          <w:lang w:val="es-MX"/>
        </w:rPr>
        <w:t>diputadas y diputados</w:t>
      </w:r>
      <w:proofErr w:type="gramEnd"/>
      <w:r w:rsidRPr="00494790">
        <w:rPr>
          <w:rFonts w:cs="Arial"/>
          <w:iCs/>
          <w:lang w:val="es-MX"/>
        </w:rPr>
        <w:t xml:space="preserve"> presentes, por favor cerrar puertas.</w:t>
      </w:r>
    </w:p>
    <w:p w14:paraId="276FC080" w14:textId="77777777" w:rsidR="000170CF" w:rsidRPr="00494790" w:rsidRDefault="000170CF" w:rsidP="000170CF">
      <w:pPr>
        <w:rPr>
          <w:rFonts w:cs="Arial"/>
          <w:iCs/>
          <w:lang w:val="es-MX"/>
        </w:rPr>
      </w:pPr>
    </w:p>
    <w:p w14:paraId="0538BEFA" w14:textId="77777777" w:rsidR="000170CF" w:rsidRPr="00494790" w:rsidRDefault="000170CF" w:rsidP="000170CF">
      <w:pPr>
        <w:rPr>
          <w:rFonts w:cs="Arial"/>
          <w:iCs/>
        </w:rPr>
      </w:pPr>
      <w:r w:rsidRPr="00494790">
        <w:rPr>
          <w:rFonts w:cs="Arial"/>
          <w:iCs/>
          <w:lang w:val="es-MX"/>
        </w:rPr>
        <w:t>Procedemos a votar.</w:t>
      </w:r>
    </w:p>
    <w:p w14:paraId="6D033371" w14:textId="77777777" w:rsidR="000170CF" w:rsidRPr="00494790" w:rsidRDefault="000170CF" w:rsidP="000170CF">
      <w:pPr>
        <w:rPr>
          <w:rFonts w:cs="Arial"/>
          <w:iCs/>
        </w:rPr>
      </w:pPr>
    </w:p>
    <w:p w14:paraId="2ED95FDA" w14:textId="77777777" w:rsidR="000170CF" w:rsidRPr="00494790" w:rsidRDefault="000170CF" w:rsidP="000170CF">
      <w:pPr>
        <w:rPr>
          <w:rFonts w:cs="Arial"/>
          <w:iCs/>
        </w:rPr>
      </w:pPr>
      <w:r w:rsidRPr="00494790">
        <w:rPr>
          <w:rFonts w:cs="Arial"/>
          <w:iCs/>
        </w:rPr>
        <w:t>Diputada Alfaro Molina</w:t>
      </w:r>
      <w:r>
        <w:rPr>
          <w:rFonts w:cs="Arial"/>
          <w:iCs/>
        </w:rPr>
        <w:t>,</w:t>
      </w:r>
      <w:r w:rsidRPr="00494790">
        <w:rPr>
          <w:rFonts w:cs="Arial"/>
          <w:iCs/>
        </w:rPr>
        <w:t xml:space="preserve"> Rocío</w:t>
      </w:r>
      <w:r>
        <w:rPr>
          <w:rFonts w:cs="Arial"/>
          <w:iCs/>
        </w:rPr>
        <w:t>.</w:t>
      </w:r>
    </w:p>
    <w:p w14:paraId="643EF3F4" w14:textId="77777777" w:rsidR="000170CF" w:rsidRPr="00494790" w:rsidRDefault="000170CF" w:rsidP="000170CF">
      <w:pPr>
        <w:rPr>
          <w:rFonts w:cs="Arial"/>
          <w:iCs/>
        </w:rPr>
      </w:pPr>
    </w:p>
    <w:p w14:paraId="5E21B599" w14:textId="77777777" w:rsidR="000170CF" w:rsidRPr="00494790" w:rsidRDefault="000170CF" w:rsidP="000170CF">
      <w:pPr>
        <w:rPr>
          <w:rFonts w:cs="Arial"/>
          <w:iCs/>
        </w:rPr>
      </w:pPr>
      <w:r w:rsidRPr="00494790">
        <w:rPr>
          <w:rFonts w:cs="Arial"/>
          <w:iCs/>
        </w:rPr>
        <w:t>Finalizar votación.</w:t>
      </w:r>
    </w:p>
    <w:p w14:paraId="4E40A63E" w14:textId="77777777" w:rsidR="000170CF" w:rsidRPr="00494790" w:rsidRDefault="000170CF" w:rsidP="000170CF">
      <w:pPr>
        <w:rPr>
          <w:rFonts w:cs="Arial"/>
          <w:iCs/>
        </w:rPr>
      </w:pPr>
    </w:p>
    <w:p w14:paraId="21367570" w14:textId="77777777" w:rsidR="000170CF" w:rsidRPr="00494790" w:rsidRDefault="000170CF" w:rsidP="000170CF">
      <w:pPr>
        <w:rPr>
          <w:rFonts w:cs="Arial"/>
          <w:iCs/>
        </w:rPr>
      </w:pPr>
      <w:r w:rsidRPr="00494790">
        <w:rPr>
          <w:rFonts w:cs="Arial"/>
          <w:iCs/>
        </w:rPr>
        <w:t>Treinta y nueve votos a favor, cero en contra.  Aprobada.</w:t>
      </w:r>
    </w:p>
    <w:p w14:paraId="41440628" w14:textId="77777777" w:rsidR="000170CF" w:rsidRDefault="000170CF" w:rsidP="000170CF">
      <w:pPr>
        <w:rPr>
          <w:rFonts w:cs="Arial"/>
          <w:iCs/>
        </w:rPr>
      </w:pPr>
    </w:p>
    <w:p w14:paraId="1FF5329F" w14:textId="77777777" w:rsidR="000170CF" w:rsidRDefault="000170CF" w:rsidP="000170CF">
      <w:pPr>
        <w:rPr>
          <w:rFonts w:cs="Arial"/>
          <w:iCs/>
        </w:rPr>
      </w:pPr>
    </w:p>
    <w:p w14:paraId="53BB6A51" w14:textId="77777777" w:rsidR="000170CF" w:rsidRDefault="000170CF" w:rsidP="000170CF">
      <w:pPr>
        <w:rPr>
          <w:rFonts w:cs="Arial"/>
          <w:iCs/>
        </w:rPr>
      </w:pPr>
    </w:p>
    <w:tbl>
      <w:tblPr>
        <w:tblStyle w:val="TableGrid47"/>
        <w:tblW w:w="10771" w:type="dxa"/>
        <w:tblInd w:w="-874" w:type="dxa"/>
        <w:tblCellMar>
          <w:top w:w="47" w:type="dxa"/>
          <w:right w:w="115" w:type="dxa"/>
        </w:tblCellMar>
        <w:tblLook w:val="04A0" w:firstRow="1" w:lastRow="0" w:firstColumn="1" w:lastColumn="0" w:noHBand="0" w:noVBand="1"/>
      </w:tblPr>
      <w:tblGrid>
        <w:gridCol w:w="3998"/>
        <w:gridCol w:w="3401"/>
        <w:gridCol w:w="3372"/>
      </w:tblGrid>
      <w:tr w:rsidR="006817CD" w:rsidRPr="006817CD" w14:paraId="581449AD" w14:textId="77777777" w:rsidTr="00642D81">
        <w:trPr>
          <w:trHeight w:val="341"/>
        </w:trPr>
        <w:tc>
          <w:tcPr>
            <w:tcW w:w="3998" w:type="dxa"/>
            <w:tcBorders>
              <w:top w:val="single" w:sz="6" w:space="0" w:color="000000"/>
              <w:left w:val="nil"/>
              <w:bottom w:val="nil"/>
              <w:right w:val="nil"/>
            </w:tcBorders>
            <w:shd w:val="clear" w:color="auto" w:fill="000080"/>
          </w:tcPr>
          <w:p w14:paraId="447AA511"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401" w:type="dxa"/>
            <w:tcBorders>
              <w:top w:val="single" w:sz="6" w:space="0" w:color="000000"/>
              <w:left w:val="nil"/>
              <w:bottom w:val="nil"/>
              <w:right w:val="nil"/>
            </w:tcBorders>
            <w:shd w:val="clear" w:color="auto" w:fill="000080"/>
          </w:tcPr>
          <w:p w14:paraId="301B6028" w14:textId="77777777" w:rsidR="006817CD" w:rsidRPr="006817CD" w:rsidRDefault="006817CD" w:rsidP="006817CD">
            <w:pPr>
              <w:ind w:left="394"/>
              <w:jc w:val="left"/>
              <w:rPr>
                <w:rFonts w:ascii="Times New Roman" w:hAnsi="Times New Roman"/>
                <w:color w:val="000000"/>
                <w:sz w:val="20"/>
                <w:szCs w:val="22"/>
                <w:lang w:val="en-US" w:eastAsia="en-US"/>
              </w:rPr>
            </w:pPr>
            <w:r w:rsidRPr="006817CD">
              <w:rPr>
                <w:rFonts w:ascii="Times New Roman" w:hAnsi="Times New Roman"/>
                <w:color w:val="FFFFFF"/>
                <w:szCs w:val="22"/>
                <w:lang w:val="en-US" w:eastAsia="en-US"/>
              </w:rPr>
              <w:t xml:space="preserve">Lista de </w:t>
            </w:r>
            <w:proofErr w:type="spellStart"/>
            <w:r w:rsidRPr="006817CD">
              <w:rPr>
                <w:rFonts w:ascii="Times New Roman" w:hAnsi="Times New Roman"/>
                <w:color w:val="FFFFFF"/>
                <w:szCs w:val="22"/>
                <w:lang w:val="en-US" w:eastAsia="en-US"/>
              </w:rPr>
              <w:t>nombres</w:t>
            </w:r>
            <w:proofErr w:type="spellEnd"/>
          </w:p>
        </w:tc>
        <w:tc>
          <w:tcPr>
            <w:tcW w:w="3372" w:type="dxa"/>
            <w:tcBorders>
              <w:top w:val="single" w:sz="6" w:space="0" w:color="000000"/>
              <w:left w:val="nil"/>
              <w:bottom w:val="nil"/>
              <w:right w:val="nil"/>
            </w:tcBorders>
            <w:shd w:val="clear" w:color="auto" w:fill="000080"/>
          </w:tcPr>
          <w:p w14:paraId="2544B659"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22295A7B" w14:textId="77777777" w:rsidTr="00642D81">
        <w:trPr>
          <w:trHeight w:val="170"/>
        </w:trPr>
        <w:tc>
          <w:tcPr>
            <w:tcW w:w="3998" w:type="dxa"/>
            <w:tcBorders>
              <w:top w:val="nil"/>
              <w:left w:val="nil"/>
              <w:bottom w:val="nil"/>
              <w:right w:val="nil"/>
            </w:tcBorders>
          </w:tcPr>
          <w:p w14:paraId="1D5B476B"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401" w:type="dxa"/>
            <w:tcBorders>
              <w:top w:val="nil"/>
              <w:left w:val="nil"/>
              <w:bottom w:val="nil"/>
              <w:right w:val="nil"/>
            </w:tcBorders>
          </w:tcPr>
          <w:p w14:paraId="51CF97FB"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tcPr>
          <w:p w14:paraId="2406564C"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404B323A" w14:textId="77777777" w:rsidTr="00642D81">
        <w:trPr>
          <w:trHeight w:val="283"/>
        </w:trPr>
        <w:tc>
          <w:tcPr>
            <w:tcW w:w="3998" w:type="dxa"/>
            <w:tcBorders>
              <w:top w:val="nil"/>
              <w:left w:val="nil"/>
              <w:bottom w:val="nil"/>
              <w:right w:val="nil"/>
            </w:tcBorders>
            <w:shd w:val="clear" w:color="auto" w:fill="FFE4CA"/>
          </w:tcPr>
          <w:p w14:paraId="2780F55B" w14:textId="77777777" w:rsidR="006817CD" w:rsidRPr="006817CD" w:rsidRDefault="006817CD" w:rsidP="006817CD">
            <w:pPr>
              <w:ind w:left="29"/>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Nombre </w:t>
            </w:r>
            <w:proofErr w:type="spellStart"/>
            <w:r w:rsidRPr="006817CD">
              <w:rPr>
                <w:rFonts w:ascii="Times New Roman" w:hAnsi="Times New Roman"/>
                <w:color w:val="000000"/>
                <w:sz w:val="20"/>
                <w:szCs w:val="22"/>
                <w:lang w:val="en-US" w:eastAsia="en-US"/>
              </w:rPr>
              <w:t>Propuesta</w:t>
            </w:r>
            <w:proofErr w:type="spellEnd"/>
            <w:r w:rsidRPr="006817CD">
              <w:rPr>
                <w:rFonts w:ascii="Times New Roman" w:hAnsi="Times New Roman"/>
                <w:color w:val="000000"/>
                <w:sz w:val="20"/>
                <w:szCs w:val="22"/>
                <w:lang w:val="en-US" w:eastAsia="en-US"/>
              </w:rPr>
              <w:t>:</w:t>
            </w:r>
          </w:p>
        </w:tc>
        <w:tc>
          <w:tcPr>
            <w:tcW w:w="3401" w:type="dxa"/>
            <w:tcBorders>
              <w:top w:val="nil"/>
              <w:left w:val="nil"/>
              <w:bottom w:val="nil"/>
              <w:right w:val="nil"/>
            </w:tcBorders>
            <w:shd w:val="clear" w:color="auto" w:fill="FFE4CA"/>
          </w:tcPr>
          <w:p w14:paraId="19516147"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shd w:val="clear" w:color="auto" w:fill="FFE4CA"/>
          </w:tcPr>
          <w:p w14:paraId="620DA3A1"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629A78B4" w14:textId="77777777" w:rsidTr="00642D81">
        <w:trPr>
          <w:trHeight w:val="722"/>
        </w:trPr>
        <w:tc>
          <w:tcPr>
            <w:tcW w:w="3998" w:type="dxa"/>
            <w:tcBorders>
              <w:top w:val="nil"/>
              <w:left w:val="nil"/>
              <w:bottom w:val="nil"/>
              <w:right w:val="nil"/>
            </w:tcBorders>
          </w:tcPr>
          <w:p w14:paraId="1FD2B3A3" w14:textId="77777777" w:rsidR="006817CD" w:rsidRPr="006817CD" w:rsidRDefault="006817CD" w:rsidP="006817CD">
            <w:pPr>
              <w:ind w:right="23"/>
              <w:jc w:val="center"/>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MOCION MINUTO SILENCIO </w:t>
            </w:r>
          </w:p>
        </w:tc>
        <w:tc>
          <w:tcPr>
            <w:tcW w:w="3401" w:type="dxa"/>
            <w:tcBorders>
              <w:top w:val="nil"/>
              <w:left w:val="nil"/>
              <w:bottom w:val="nil"/>
              <w:right w:val="nil"/>
            </w:tcBorders>
          </w:tcPr>
          <w:p w14:paraId="71424283"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tcPr>
          <w:p w14:paraId="15FE94AD"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45826FD4" w14:textId="77777777" w:rsidTr="00642D81">
        <w:trPr>
          <w:trHeight w:val="283"/>
        </w:trPr>
        <w:tc>
          <w:tcPr>
            <w:tcW w:w="3998" w:type="dxa"/>
            <w:tcBorders>
              <w:top w:val="nil"/>
              <w:left w:val="nil"/>
              <w:bottom w:val="nil"/>
              <w:right w:val="nil"/>
            </w:tcBorders>
            <w:shd w:val="clear" w:color="auto" w:fill="FFE4CA"/>
          </w:tcPr>
          <w:p w14:paraId="5B1572A5" w14:textId="77777777" w:rsidR="006817CD" w:rsidRPr="006817CD" w:rsidRDefault="006817CD" w:rsidP="006817CD">
            <w:pPr>
              <w:ind w:left="29"/>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Para (Voto: 39)</w:t>
            </w:r>
          </w:p>
        </w:tc>
        <w:tc>
          <w:tcPr>
            <w:tcW w:w="3401" w:type="dxa"/>
            <w:tcBorders>
              <w:top w:val="nil"/>
              <w:left w:val="nil"/>
              <w:bottom w:val="nil"/>
              <w:right w:val="nil"/>
            </w:tcBorders>
            <w:shd w:val="clear" w:color="auto" w:fill="FFE4CA"/>
          </w:tcPr>
          <w:p w14:paraId="60DC1B4D"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shd w:val="clear" w:color="auto" w:fill="FFE4CA"/>
          </w:tcPr>
          <w:p w14:paraId="7710405F"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09A55DD7" w14:textId="77777777" w:rsidTr="00642D81">
        <w:trPr>
          <w:trHeight w:val="282"/>
        </w:trPr>
        <w:tc>
          <w:tcPr>
            <w:tcW w:w="3998" w:type="dxa"/>
            <w:tcBorders>
              <w:top w:val="nil"/>
              <w:left w:val="nil"/>
              <w:bottom w:val="nil"/>
              <w:right w:val="nil"/>
            </w:tcBorders>
          </w:tcPr>
          <w:p w14:paraId="3808E079"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Acuña Castro, Ada Gabriela  </w:t>
            </w:r>
          </w:p>
        </w:tc>
        <w:tc>
          <w:tcPr>
            <w:tcW w:w="3401" w:type="dxa"/>
            <w:tcBorders>
              <w:top w:val="nil"/>
              <w:left w:val="nil"/>
              <w:bottom w:val="nil"/>
              <w:right w:val="nil"/>
            </w:tcBorders>
          </w:tcPr>
          <w:p w14:paraId="47984E3C"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Acuña Soto, Jonathan  </w:t>
            </w:r>
          </w:p>
        </w:tc>
        <w:tc>
          <w:tcPr>
            <w:tcW w:w="3372" w:type="dxa"/>
            <w:tcBorders>
              <w:top w:val="nil"/>
              <w:left w:val="nil"/>
              <w:bottom w:val="nil"/>
              <w:right w:val="nil"/>
            </w:tcBorders>
          </w:tcPr>
          <w:p w14:paraId="38FE2A31"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Ajoy Palma, Melina </w:t>
            </w:r>
          </w:p>
        </w:tc>
      </w:tr>
      <w:tr w:rsidR="006817CD" w:rsidRPr="006817CD" w14:paraId="2F99E336" w14:textId="77777777" w:rsidTr="00642D81">
        <w:trPr>
          <w:trHeight w:val="283"/>
        </w:trPr>
        <w:tc>
          <w:tcPr>
            <w:tcW w:w="3998" w:type="dxa"/>
            <w:tcBorders>
              <w:top w:val="nil"/>
              <w:left w:val="nil"/>
              <w:bottom w:val="nil"/>
              <w:right w:val="nil"/>
            </w:tcBorders>
          </w:tcPr>
          <w:p w14:paraId="280DB1E3"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Alfaro Molina, Rocío  </w:t>
            </w:r>
          </w:p>
        </w:tc>
        <w:tc>
          <w:tcPr>
            <w:tcW w:w="3401" w:type="dxa"/>
            <w:tcBorders>
              <w:top w:val="nil"/>
              <w:left w:val="nil"/>
              <w:bottom w:val="nil"/>
              <w:right w:val="nil"/>
            </w:tcBorders>
          </w:tcPr>
          <w:p w14:paraId="306E0E75"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Alpízar Loaiza, Luz Mary </w:t>
            </w:r>
          </w:p>
        </w:tc>
        <w:tc>
          <w:tcPr>
            <w:tcW w:w="3372" w:type="dxa"/>
            <w:tcBorders>
              <w:top w:val="nil"/>
              <w:left w:val="nil"/>
              <w:bottom w:val="nil"/>
              <w:right w:val="nil"/>
            </w:tcBorders>
          </w:tcPr>
          <w:p w14:paraId="092D72CD"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Arias Sánchez, Rodrigo </w:t>
            </w:r>
          </w:p>
        </w:tc>
      </w:tr>
      <w:tr w:rsidR="006817CD" w:rsidRPr="006817CD" w14:paraId="7715A765" w14:textId="77777777" w:rsidTr="00642D81">
        <w:trPr>
          <w:trHeight w:val="283"/>
        </w:trPr>
        <w:tc>
          <w:tcPr>
            <w:tcW w:w="3998" w:type="dxa"/>
            <w:tcBorders>
              <w:top w:val="nil"/>
              <w:left w:val="nil"/>
              <w:bottom w:val="nil"/>
              <w:right w:val="nil"/>
            </w:tcBorders>
          </w:tcPr>
          <w:p w14:paraId="3DAE660F"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Barquero </w:t>
            </w:r>
            <w:proofErr w:type="spellStart"/>
            <w:r w:rsidRPr="006817CD">
              <w:rPr>
                <w:rFonts w:ascii="Times New Roman" w:hAnsi="Times New Roman"/>
                <w:color w:val="000000"/>
                <w:sz w:val="20"/>
                <w:szCs w:val="22"/>
                <w:lang w:val="en-US" w:eastAsia="en-US"/>
              </w:rPr>
              <w:t>Barquero</w:t>
            </w:r>
            <w:proofErr w:type="spellEnd"/>
            <w:r w:rsidRPr="006817CD">
              <w:rPr>
                <w:rFonts w:ascii="Times New Roman" w:hAnsi="Times New Roman"/>
                <w:color w:val="000000"/>
                <w:sz w:val="20"/>
                <w:szCs w:val="22"/>
                <w:lang w:val="en-US" w:eastAsia="en-US"/>
              </w:rPr>
              <w:t xml:space="preserve">, Dinorah </w:t>
            </w:r>
          </w:p>
        </w:tc>
        <w:tc>
          <w:tcPr>
            <w:tcW w:w="3401" w:type="dxa"/>
            <w:tcBorders>
              <w:top w:val="nil"/>
              <w:left w:val="nil"/>
              <w:bottom w:val="nil"/>
              <w:right w:val="nil"/>
            </w:tcBorders>
          </w:tcPr>
          <w:p w14:paraId="668E2650"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Cambronero Aguiluz, Kattia  </w:t>
            </w:r>
          </w:p>
        </w:tc>
        <w:tc>
          <w:tcPr>
            <w:tcW w:w="3372" w:type="dxa"/>
            <w:tcBorders>
              <w:top w:val="nil"/>
              <w:left w:val="nil"/>
              <w:bottom w:val="nil"/>
              <w:right w:val="nil"/>
            </w:tcBorders>
          </w:tcPr>
          <w:p w14:paraId="7660B53C"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Campos Cruz, Gilberto  </w:t>
            </w:r>
          </w:p>
        </w:tc>
      </w:tr>
      <w:tr w:rsidR="006817CD" w:rsidRPr="006817CD" w14:paraId="3F4BA65B" w14:textId="77777777" w:rsidTr="00642D81">
        <w:trPr>
          <w:trHeight w:val="283"/>
        </w:trPr>
        <w:tc>
          <w:tcPr>
            <w:tcW w:w="3998" w:type="dxa"/>
            <w:tcBorders>
              <w:top w:val="nil"/>
              <w:left w:val="nil"/>
              <w:bottom w:val="nil"/>
              <w:right w:val="nil"/>
            </w:tcBorders>
          </w:tcPr>
          <w:p w14:paraId="14C3BD6A"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Carballo Arce, María Marta </w:t>
            </w:r>
          </w:p>
        </w:tc>
        <w:tc>
          <w:tcPr>
            <w:tcW w:w="3401" w:type="dxa"/>
            <w:tcBorders>
              <w:top w:val="nil"/>
              <w:left w:val="nil"/>
              <w:bottom w:val="nil"/>
              <w:right w:val="nil"/>
            </w:tcBorders>
          </w:tcPr>
          <w:p w14:paraId="34463864" w14:textId="77777777" w:rsidR="006817CD" w:rsidRPr="006817CD" w:rsidRDefault="006817CD" w:rsidP="006817CD">
            <w:pPr>
              <w:ind w:left="1"/>
              <w:jc w:val="left"/>
              <w:rPr>
                <w:rFonts w:ascii="Times New Roman" w:hAnsi="Times New Roman"/>
                <w:color w:val="000000"/>
                <w:sz w:val="20"/>
                <w:szCs w:val="22"/>
                <w:lang w:val="es-CR" w:eastAsia="en-US"/>
              </w:rPr>
            </w:pPr>
            <w:r w:rsidRPr="006817CD">
              <w:rPr>
                <w:rFonts w:ascii="Times New Roman" w:hAnsi="Times New Roman"/>
                <w:color w:val="000000"/>
                <w:sz w:val="20"/>
                <w:szCs w:val="22"/>
                <w:lang w:val="es-CR" w:eastAsia="en-US"/>
              </w:rPr>
              <w:t xml:space="preserve">Castro Mora, Vanessa De Paul  </w:t>
            </w:r>
          </w:p>
        </w:tc>
        <w:tc>
          <w:tcPr>
            <w:tcW w:w="3372" w:type="dxa"/>
            <w:tcBorders>
              <w:top w:val="nil"/>
              <w:left w:val="nil"/>
              <w:bottom w:val="nil"/>
              <w:right w:val="nil"/>
            </w:tcBorders>
          </w:tcPr>
          <w:p w14:paraId="04EE269A"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Cisneros Gallo, Pilar </w:t>
            </w:r>
          </w:p>
        </w:tc>
      </w:tr>
      <w:tr w:rsidR="006817CD" w:rsidRPr="006817CD" w14:paraId="13A5E144" w14:textId="77777777" w:rsidTr="00642D81">
        <w:trPr>
          <w:trHeight w:val="283"/>
        </w:trPr>
        <w:tc>
          <w:tcPr>
            <w:tcW w:w="3998" w:type="dxa"/>
            <w:tcBorders>
              <w:top w:val="nil"/>
              <w:left w:val="nil"/>
              <w:bottom w:val="nil"/>
              <w:right w:val="nil"/>
            </w:tcBorders>
          </w:tcPr>
          <w:p w14:paraId="5439C4AD" w14:textId="77777777" w:rsidR="006817CD" w:rsidRPr="006817CD" w:rsidRDefault="006817CD" w:rsidP="006817CD">
            <w:pPr>
              <w:ind w:left="94"/>
              <w:jc w:val="center"/>
              <w:rPr>
                <w:rFonts w:ascii="Times New Roman" w:hAnsi="Times New Roman"/>
                <w:color w:val="000000"/>
                <w:sz w:val="20"/>
                <w:szCs w:val="22"/>
                <w:lang w:val="en-US" w:eastAsia="en-US"/>
              </w:rPr>
            </w:pPr>
            <w:proofErr w:type="spellStart"/>
            <w:r w:rsidRPr="006817CD">
              <w:rPr>
                <w:rFonts w:ascii="Times New Roman" w:hAnsi="Times New Roman"/>
                <w:color w:val="000000"/>
                <w:sz w:val="20"/>
                <w:szCs w:val="22"/>
                <w:lang w:val="en-US" w:eastAsia="en-US"/>
              </w:rPr>
              <w:t>Dengo</w:t>
            </w:r>
            <w:proofErr w:type="spellEnd"/>
            <w:r w:rsidRPr="006817CD">
              <w:rPr>
                <w:rFonts w:ascii="Times New Roman" w:hAnsi="Times New Roman"/>
                <w:color w:val="000000"/>
                <w:sz w:val="20"/>
                <w:szCs w:val="22"/>
                <w:lang w:val="en-US" w:eastAsia="en-US"/>
              </w:rPr>
              <w:t xml:space="preserve"> Rosabal, Jorge Eduardo </w:t>
            </w:r>
          </w:p>
        </w:tc>
        <w:tc>
          <w:tcPr>
            <w:tcW w:w="3401" w:type="dxa"/>
            <w:tcBorders>
              <w:top w:val="nil"/>
              <w:left w:val="nil"/>
              <w:bottom w:val="nil"/>
              <w:right w:val="nil"/>
            </w:tcBorders>
          </w:tcPr>
          <w:p w14:paraId="473B15F6"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García Molina, Carlos Felipe </w:t>
            </w:r>
          </w:p>
        </w:tc>
        <w:tc>
          <w:tcPr>
            <w:tcW w:w="3372" w:type="dxa"/>
            <w:tcBorders>
              <w:top w:val="nil"/>
              <w:left w:val="nil"/>
              <w:bottom w:val="nil"/>
              <w:right w:val="nil"/>
            </w:tcBorders>
          </w:tcPr>
          <w:p w14:paraId="40C65489"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Guillén Pérez, Sofia  </w:t>
            </w:r>
          </w:p>
        </w:tc>
      </w:tr>
      <w:tr w:rsidR="006817CD" w:rsidRPr="006817CD" w14:paraId="0B35BBA9" w14:textId="77777777" w:rsidTr="00642D81">
        <w:trPr>
          <w:trHeight w:val="283"/>
        </w:trPr>
        <w:tc>
          <w:tcPr>
            <w:tcW w:w="3998" w:type="dxa"/>
            <w:tcBorders>
              <w:top w:val="nil"/>
              <w:left w:val="nil"/>
              <w:bottom w:val="nil"/>
              <w:right w:val="nil"/>
            </w:tcBorders>
          </w:tcPr>
          <w:p w14:paraId="5DBFAAD8" w14:textId="77777777" w:rsidR="006817CD" w:rsidRPr="006817CD" w:rsidRDefault="006817CD" w:rsidP="006817CD">
            <w:pPr>
              <w:ind w:left="140"/>
              <w:jc w:val="center"/>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Hernández Rojas, José Joaquín </w:t>
            </w:r>
          </w:p>
        </w:tc>
        <w:tc>
          <w:tcPr>
            <w:tcW w:w="3401" w:type="dxa"/>
            <w:tcBorders>
              <w:top w:val="nil"/>
              <w:left w:val="nil"/>
              <w:bottom w:val="nil"/>
              <w:right w:val="nil"/>
            </w:tcBorders>
          </w:tcPr>
          <w:p w14:paraId="1D0A02B4"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Izquierdo </w:t>
            </w:r>
            <w:proofErr w:type="spellStart"/>
            <w:r w:rsidRPr="006817CD">
              <w:rPr>
                <w:rFonts w:ascii="Times New Roman" w:hAnsi="Times New Roman"/>
                <w:color w:val="000000"/>
                <w:sz w:val="20"/>
                <w:szCs w:val="22"/>
                <w:lang w:val="en-US" w:eastAsia="en-US"/>
              </w:rPr>
              <w:t>Sandí</w:t>
            </w:r>
            <w:proofErr w:type="spellEnd"/>
            <w:r w:rsidRPr="006817CD">
              <w:rPr>
                <w:rFonts w:ascii="Times New Roman" w:hAnsi="Times New Roman"/>
                <w:color w:val="000000"/>
                <w:sz w:val="20"/>
                <w:szCs w:val="22"/>
                <w:lang w:val="en-US" w:eastAsia="en-US"/>
              </w:rPr>
              <w:t xml:space="preserve">, Oscar  </w:t>
            </w:r>
          </w:p>
        </w:tc>
        <w:tc>
          <w:tcPr>
            <w:tcW w:w="3372" w:type="dxa"/>
            <w:tcBorders>
              <w:top w:val="nil"/>
              <w:left w:val="nil"/>
              <w:bottom w:val="nil"/>
              <w:right w:val="nil"/>
            </w:tcBorders>
          </w:tcPr>
          <w:p w14:paraId="24166BE3"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Jiménez Siles, Gilberth </w:t>
            </w:r>
          </w:p>
        </w:tc>
      </w:tr>
      <w:tr w:rsidR="006817CD" w:rsidRPr="006817CD" w14:paraId="754BBB42" w14:textId="77777777" w:rsidTr="00642D81">
        <w:trPr>
          <w:trHeight w:val="284"/>
        </w:trPr>
        <w:tc>
          <w:tcPr>
            <w:tcW w:w="3998" w:type="dxa"/>
            <w:tcBorders>
              <w:top w:val="nil"/>
              <w:left w:val="nil"/>
              <w:bottom w:val="nil"/>
              <w:right w:val="nil"/>
            </w:tcBorders>
          </w:tcPr>
          <w:p w14:paraId="276CEDDB"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Larios Trejos, Alejandra </w:t>
            </w:r>
          </w:p>
        </w:tc>
        <w:tc>
          <w:tcPr>
            <w:tcW w:w="3401" w:type="dxa"/>
            <w:tcBorders>
              <w:top w:val="nil"/>
              <w:left w:val="nil"/>
              <w:bottom w:val="nil"/>
              <w:right w:val="nil"/>
            </w:tcBorders>
          </w:tcPr>
          <w:p w14:paraId="18EDAB86"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Mendoza, Luis Fernando  </w:t>
            </w:r>
          </w:p>
        </w:tc>
        <w:tc>
          <w:tcPr>
            <w:tcW w:w="3372" w:type="dxa"/>
            <w:tcBorders>
              <w:top w:val="nil"/>
              <w:left w:val="nil"/>
              <w:bottom w:val="nil"/>
              <w:right w:val="nil"/>
            </w:tcBorders>
          </w:tcPr>
          <w:p w14:paraId="70D9F9A9"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Morales Díaz, Manuel Esteban </w:t>
            </w:r>
          </w:p>
        </w:tc>
      </w:tr>
      <w:tr w:rsidR="006817CD" w:rsidRPr="006817CD" w14:paraId="6E487CE3" w14:textId="77777777" w:rsidTr="00642D81">
        <w:trPr>
          <w:trHeight w:val="284"/>
        </w:trPr>
        <w:tc>
          <w:tcPr>
            <w:tcW w:w="3998" w:type="dxa"/>
            <w:tcBorders>
              <w:top w:val="nil"/>
              <w:left w:val="nil"/>
              <w:bottom w:val="nil"/>
              <w:right w:val="nil"/>
            </w:tcBorders>
          </w:tcPr>
          <w:p w14:paraId="755BBE59"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Méndez Gamboa, Rosaura  </w:t>
            </w:r>
          </w:p>
        </w:tc>
        <w:tc>
          <w:tcPr>
            <w:tcW w:w="3401" w:type="dxa"/>
            <w:tcBorders>
              <w:top w:val="nil"/>
              <w:left w:val="nil"/>
              <w:bottom w:val="nil"/>
              <w:right w:val="nil"/>
            </w:tcBorders>
          </w:tcPr>
          <w:p w14:paraId="5BA24169"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Navas Montero, Gloria </w:t>
            </w:r>
          </w:p>
        </w:tc>
        <w:tc>
          <w:tcPr>
            <w:tcW w:w="3372" w:type="dxa"/>
            <w:tcBorders>
              <w:top w:val="nil"/>
              <w:left w:val="nil"/>
              <w:bottom w:val="nil"/>
              <w:right w:val="nil"/>
            </w:tcBorders>
          </w:tcPr>
          <w:p w14:paraId="7AB43454"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Nicolás Alvarado, José Francisco </w:t>
            </w:r>
          </w:p>
        </w:tc>
      </w:tr>
      <w:tr w:rsidR="006817CD" w:rsidRPr="006817CD" w14:paraId="74623660" w14:textId="77777777" w:rsidTr="00642D81">
        <w:trPr>
          <w:trHeight w:val="283"/>
        </w:trPr>
        <w:tc>
          <w:tcPr>
            <w:tcW w:w="3998" w:type="dxa"/>
            <w:tcBorders>
              <w:top w:val="nil"/>
              <w:left w:val="nil"/>
              <w:bottom w:val="nil"/>
              <w:right w:val="nil"/>
            </w:tcBorders>
          </w:tcPr>
          <w:p w14:paraId="6DEC12C3" w14:textId="77777777" w:rsidR="006817CD" w:rsidRPr="006817CD" w:rsidRDefault="006817CD" w:rsidP="006817CD">
            <w:pPr>
              <w:ind w:left="595"/>
              <w:jc w:val="left"/>
              <w:rPr>
                <w:rFonts w:ascii="Times New Roman" w:hAnsi="Times New Roman"/>
                <w:color w:val="000000"/>
                <w:sz w:val="20"/>
                <w:szCs w:val="22"/>
                <w:lang w:val="en-US" w:eastAsia="en-US"/>
              </w:rPr>
            </w:pPr>
            <w:proofErr w:type="spellStart"/>
            <w:r w:rsidRPr="006817CD">
              <w:rPr>
                <w:rFonts w:ascii="Times New Roman" w:hAnsi="Times New Roman"/>
                <w:color w:val="000000"/>
                <w:sz w:val="20"/>
                <w:szCs w:val="22"/>
                <w:lang w:val="en-US" w:eastAsia="en-US"/>
              </w:rPr>
              <w:t>Nájera</w:t>
            </w:r>
            <w:proofErr w:type="spellEnd"/>
            <w:r w:rsidRPr="006817CD">
              <w:rPr>
                <w:rFonts w:ascii="Times New Roman" w:hAnsi="Times New Roman"/>
                <w:color w:val="000000"/>
                <w:sz w:val="20"/>
                <w:szCs w:val="22"/>
                <w:lang w:val="en-US" w:eastAsia="en-US"/>
              </w:rPr>
              <w:t xml:space="preserve"> Abarca, Paola  </w:t>
            </w:r>
          </w:p>
        </w:tc>
        <w:tc>
          <w:tcPr>
            <w:tcW w:w="3401" w:type="dxa"/>
            <w:tcBorders>
              <w:top w:val="nil"/>
              <w:left w:val="nil"/>
              <w:bottom w:val="nil"/>
              <w:right w:val="nil"/>
            </w:tcBorders>
          </w:tcPr>
          <w:p w14:paraId="1498BE40"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Pacheco Castro, Alejandro </w:t>
            </w:r>
          </w:p>
        </w:tc>
        <w:tc>
          <w:tcPr>
            <w:tcW w:w="3372" w:type="dxa"/>
            <w:tcBorders>
              <w:top w:val="nil"/>
              <w:left w:val="nil"/>
              <w:bottom w:val="nil"/>
              <w:right w:val="nil"/>
            </w:tcBorders>
          </w:tcPr>
          <w:p w14:paraId="42C75705"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Padilla, Maria Marta </w:t>
            </w:r>
          </w:p>
        </w:tc>
      </w:tr>
      <w:tr w:rsidR="006817CD" w:rsidRPr="006817CD" w14:paraId="576D871A" w14:textId="77777777" w:rsidTr="00642D81">
        <w:trPr>
          <w:trHeight w:val="283"/>
        </w:trPr>
        <w:tc>
          <w:tcPr>
            <w:tcW w:w="3998" w:type="dxa"/>
            <w:tcBorders>
              <w:top w:val="nil"/>
              <w:left w:val="nil"/>
              <w:bottom w:val="nil"/>
              <w:right w:val="nil"/>
            </w:tcBorders>
          </w:tcPr>
          <w:p w14:paraId="76CCFFBA"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Ramírez Portuguez, Paulina María </w:t>
            </w:r>
          </w:p>
        </w:tc>
        <w:tc>
          <w:tcPr>
            <w:tcW w:w="3401" w:type="dxa"/>
            <w:tcBorders>
              <w:top w:val="nil"/>
              <w:left w:val="nil"/>
              <w:bottom w:val="nil"/>
              <w:right w:val="nil"/>
            </w:tcBorders>
          </w:tcPr>
          <w:p w14:paraId="317B7057"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Rivera Soto, Kattia  </w:t>
            </w:r>
          </w:p>
        </w:tc>
        <w:tc>
          <w:tcPr>
            <w:tcW w:w="3372" w:type="dxa"/>
            <w:tcBorders>
              <w:top w:val="nil"/>
              <w:left w:val="nil"/>
              <w:bottom w:val="nil"/>
              <w:right w:val="nil"/>
            </w:tcBorders>
          </w:tcPr>
          <w:p w14:paraId="6791977D"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Robles Barrantes, Andrés Ariel  </w:t>
            </w:r>
          </w:p>
        </w:tc>
      </w:tr>
      <w:tr w:rsidR="006817CD" w:rsidRPr="006817CD" w14:paraId="16774A7F" w14:textId="77777777" w:rsidTr="00642D81">
        <w:trPr>
          <w:trHeight w:val="283"/>
        </w:trPr>
        <w:tc>
          <w:tcPr>
            <w:tcW w:w="3998" w:type="dxa"/>
            <w:tcBorders>
              <w:top w:val="nil"/>
              <w:left w:val="nil"/>
              <w:bottom w:val="nil"/>
              <w:right w:val="nil"/>
            </w:tcBorders>
          </w:tcPr>
          <w:p w14:paraId="1FE4D17B"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Rojas Guzmán, Pedro  </w:t>
            </w:r>
          </w:p>
        </w:tc>
        <w:tc>
          <w:tcPr>
            <w:tcW w:w="3401" w:type="dxa"/>
            <w:tcBorders>
              <w:top w:val="nil"/>
              <w:left w:val="nil"/>
              <w:bottom w:val="nil"/>
              <w:right w:val="nil"/>
            </w:tcBorders>
          </w:tcPr>
          <w:p w14:paraId="284517C7"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Rojas López, Jorge Antonio </w:t>
            </w:r>
          </w:p>
        </w:tc>
        <w:tc>
          <w:tcPr>
            <w:tcW w:w="3372" w:type="dxa"/>
            <w:tcBorders>
              <w:top w:val="nil"/>
              <w:left w:val="nil"/>
              <w:bottom w:val="nil"/>
              <w:right w:val="nil"/>
            </w:tcBorders>
          </w:tcPr>
          <w:p w14:paraId="7DADFAB1"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Rojas Méndez, Sonia </w:t>
            </w:r>
          </w:p>
        </w:tc>
      </w:tr>
      <w:tr w:rsidR="006817CD" w:rsidRPr="006817CD" w14:paraId="0D87E4C2" w14:textId="77777777" w:rsidTr="00642D81">
        <w:trPr>
          <w:trHeight w:val="283"/>
        </w:trPr>
        <w:tc>
          <w:tcPr>
            <w:tcW w:w="3998" w:type="dxa"/>
            <w:tcBorders>
              <w:top w:val="nil"/>
              <w:left w:val="nil"/>
              <w:bottom w:val="nil"/>
              <w:right w:val="nil"/>
            </w:tcBorders>
          </w:tcPr>
          <w:p w14:paraId="797196B7"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Ruiz Guevara, Montserrat </w:t>
            </w:r>
          </w:p>
        </w:tc>
        <w:tc>
          <w:tcPr>
            <w:tcW w:w="3401" w:type="dxa"/>
            <w:tcBorders>
              <w:top w:val="nil"/>
              <w:left w:val="nil"/>
              <w:bottom w:val="nil"/>
              <w:right w:val="nil"/>
            </w:tcBorders>
          </w:tcPr>
          <w:p w14:paraId="15AFED9C"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Sibaja Jiménez, José Pablo  </w:t>
            </w:r>
          </w:p>
        </w:tc>
        <w:tc>
          <w:tcPr>
            <w:tcW w:w="3372" w:type="dxa"/>
            <w:tcBorders>
              <w:top w:val="nil"/>
              <w:left w:val="nil"/>
              <w:bottom w:val="nil"/>
              <w:right w:val="nil"/>
            </w:tcBorders>
          </w:tcPr>
          <w:p w14:paraId="193B285B"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Valverde Méndez, </w:t>
            </w:r>
            <w:proofErr w:type="spellStart"/>
            <w:r w:rsidRPr="006817CD">
              <w:rPr>
                <w:rFonts w:ascii="Times New Roman" w:hAnsi="Times New Roman"/>
                <w:color w:val="000000"/>
                <w:sz w:val="20"/>
                <w:szCs w:val="22"/>
                <w:lang w:val="en-US" w:eastAsia="en-US"/>
              </w:rPr>
              <w:t>Geison</w:t>
            </w:r>
            <w:proofErr w:type="spellEnd"/>
            <w:r w:rsidRPr="006817CD">
              <w:rPr>
                <w:rFonts w:ascii="Times New Roman" w:hAnsi="Times New Roman"/>
                <w:color w:val="000000"/>
                <w:sz w:val="20"/>
                <w:szCs w:val="22"/>
                <w:lang w:val="en-US" w:eastAsia="en-US"/>
              </w:rPr>
              <w:t xml:space="preserve">  </w:t>
            </w:r>
          </w:p>
        </w:tc>
      </w:tr>
      <w:tr w:rsidR="006817CD" w:rsidRPr="006817CD" w14:paraId="6A8FEF2B" w14:textId="77777777" w:rsidTr="00642D81">
        <w:trPr>
          <w:trHeight w:val="455"/>
        </w:trPr>
        <w:tc>
          <w:tcPr>
            <w:tcW w:w="3998" w:type="dxa"/>
            <w:tcBorders>
              <w:top w:val="nil"/>
              <w:left w:val="nil"/>
              <w:bottom w:val="nil"/>
              <w:right w:val="nil"/>
            </w:tcBorders>
          </w:tcPr>
          <w:p w14:paraId="315F94B5"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Vargas Quirós, Daniel  </w:t>
            </w:r>
          </w:p>
        </w:tc>
        <w:tc>
          <w:tcPr>
            <w:tcW w:w="3401" w:type="dxa"/>
            <w:tcBorders>
              <w:top w:val="nil"/>
              <w:left w:val="nil"/>
              <w:bottom w:val="nil"/>
              <w:right w:val="nil"/>
            </w:tcBorders>
          </w:tcPr>
          <w:p w14:paraId="3AD8C05E"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Vargas Rodríguez, Luis Diego </w:t>
            </w:r>
          </w:p>
        </w:tc>
        <w:tc>
          <w:tcPr>
            <w:tcW w:w="3372" w:type="dxa"/>
            <w:tcBorders>
              <w:top w:val="nil"/>
              <w:left w:val="nil"/>
              <w:bottom w:val="nil"/>
              <w:right w:val="nil"/>
            </w:tcBorders>
          </w:tcPr>
          <w:p w14:paraId="28589D1B"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Vindas Salazar, Priscilla  </w:t>
            </w:r>
          </w:p>
        </w:tc>
      </w:tr>
      <w:tr w:rsidR="006817CD" w:rsidRPr="006817CD" w14:paraId="6F00D1CD" w14:textId="77777777" w:rsidTr="00642D81">
        <w:trPr>
          <w:trHeight w:val="283"/>
        </w:trPr>
        <w:tc>
          <w:tcPr>
            <w:tcW w:w="3998" w:type="dxa"/>
            <w:tcBorders>
              <w:top w:val="nil"/>
              <w:left w:val="nil"/>
              <w:bottom w:val="nil"/>
              <w:right w:val="nil"/>
            </w:tcBorders>
            <w:shd w:val="clear" w:color="auto" w:fill="FFE4CA"/>
          </w:tcPr>
          <w:p w14:paraId="2ED74713" w14:textId="77777777" w:rsidR="006817CD" w:rsidRPr="006817CD" w:rsidRDefault="006817CD" w:rsidP="006817CD">
            <w:pPr>
              <w:ind w:left="29"/>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Contra (Voto: 0)</w:t>
            </w:r>
          </w:p>
        </w:tc>
        <w:tc>
          <w:tcPr>
            <w:tcW w:w="3401" w:type="dxa"/>
            <w:tcBorders>
              <w:top w:val="nil"/>
              <w:left w:val="nil"/>
              <w:bottom w:val="nil"/>
              <w:right w:val="nil"/>
            </w:tcBorders>
            <w:shd w:val="clear" w:color="auto" w:fill="FFE4CA"/>
          </w:tcPr>
          <w:p w14:paraId="13CE6073"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shd w:val="clear" w:color="auto" w:fill="FFE4CA"/>
          </w:tcPr>
          <w:p w14:paraId="6F56C642"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150B3DB5" w14:textId="77777777" w:rsidTr="00642D81">
        <w:trPr>
          <w:trHeight w:val="454"/>
        </w:trPr>
        <w:tc>
          <w:tcPr>
            <w:tcW w:w="3998" w:type="dxa"/>
            <w:tcBorders>
              <w:top w:val="nil"/>
              <w:left w:val="nil"/>
              <w:bottom w:val="nil"/>
              <w:right w:val="nil"/>
            </w:tcBorders>
          </w:tcPr>
          <w:p w14:paraId="0D7DA12F" w14:textId="77777777" w:rsidR="006817CD" w:rsidRPr="006817CD" w:rsidRDefault="006817CD" w:rsidP="006817CD">
            <w:pPr>
              <w:ind w:left="595"/>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 </w:t>
            </w:r>
          </w:p>
        </w:tc>
        <w:tc>
          <w:tcPr>
            <w:tcW w:w="3401" w:type="dxa"/>
            <w:tcBorders>
              <w:top w:val="nil"/>
              <w:left w:val="nil"/>
              <w:bottom w:val="nil"/>
              <w:right w:val="nil"/>
            </w:tcBorders>
          </w:tcPr>
          <w:p w14:paraId="279D375B"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tcPr>
          <w:p w14:paraId="55616923" w14:textId="77777777" w:rsidR="006817CD" w:rsidRPr="006817CD" w:rsidRDefault="006817CD" w:rsidP="006817CD">
            <w:pPr>
              <w:spacing w:after="160"/>
              <w:jc w:val="left"/>
              <w:rPr>
                <w:rFonts w:ascii="Times New Roman" w:hAnsi="Times New Roman"/>
                <w:color w:val="000000"/>
                <w:sz w:val="20"/>
                <w:szCs w:val="22"/>
                <w:lang w:val="en-US" w:eastAsia="en-US"/>
              </w:rPr>
            </w:pPr>
          </w:p>
        </w:tc>
      </w:tr>
      <w:tr w:rsidR="006817CD" w:rsidRPr="006817CD" w14:paraId="2A4A403D" w14:textId="77777777" w:rsidTr="00642D81">
        <w:trPr>
          <w:trHeight w:val="283"/>
        </w:trPr>
        <w:tc>
          <w:tcPr>
            <w:tcW w:w="3998" w:type="dxa"/>
            <w:tcBorders>
              <w:top w:val="nil"/>
              <w:left w:val="nil"/>
              <w:bottom w:val="nil"/>
              <w:right w:val="nil"/>
            </w:tcBorders>
            <w:shd w:val="clear" w:color="auto" w:fill="FFE4CA"/>
          </w:tcPr>
          <w:p w14:paraId="6B4B01FF" w14:textId="77777777" w:rsidR="006817CD" w:rsidRPr="006817CD" w:rsidRDefault="006817CD" w:rsidP="006817CD">
            <w:pPr>
              <w:ind w:left="29"/>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No-</w:t>
            </w:r>
            <w:proofErr w:type="spellStart"/>
            <w:r w:rsidRPr="006817CD">
              <w:rPr>
                <w:rFonts w:ascii="Times New Roman" w:hAnsi="Times New Roman"/>
                <w:color w:val="000000"/>
                <w:sz w:val="20"/>
                <w:szCs w:val="22"/>
                <w:lang w:val="en-US" w:eastAsia="en-US"/>
              </w:rPr>
              <w:t>Votación</w:t>
            </w:r>
            <w:proofErr w:type="spellEnd"/>
            <w:r w:rsidRPr="006817CD">
              <w:rPr>
                <w:rFonts w:ascii="Times New Roman" w:hAnsi="Times New Roman"/>
                <w:color w:val="000000"/>
                <w:sz w:val="20"/>
                <w:szCs w:val="22"/>
                <w:lang w:val="en-US" w:eastAsia="en-US"/>
              </w:rPr>
              <w:t xml:space="preserve"> (Total: 8)</w:t>
            </w:r>
          </w:p>
        </w:tc>
        <w:tc>
          <w:tcPr>
            <w:tcW w:w="3401" w:type="dxa"/>
            <w:tcBorders>
              <w:top w:val="nil"/>
              <w:left w:val="nil"/>
              <w:bottom w:val="nil"/>
              <w:right w:val="nil"/>
            </w:tcBorders>
            <w:shd w:val="clear" w:color="auto" w:fill="FFE4CA"/>
          </w:tcPr>
          <w:p w14:paraId="37988B26" w14:textId="77777777" w:rsidR="006817CD" w:rsidRPr="006817CD" w:rsidRDefault="006817CD" w:rsidP="006817CD">
            <w:pPr>
              <w:spacing w:after="160"/>
              <w:jc w:val="left"/>
              <w:rPr>
                <w:rFonts w:ascii="Times New Roman" w:hAnsi="Times New Roman"/>
                <w:color w:val="000000"/>
                <w:sz w:val="20"/>
                <w:szCs w:val="22"/>
                <w:lang w:val="en-US" w:eastAsia="en-US"/>
              </w:rPr>
            </w:pPr>
          </w:p>
        </w:tc>
        <w:tc>
          <w:tcPr>
            <w:tcW w:w="3372" w:type="dxa"/>
            <w:tcBorders>
              <w:top w:val="nil"/>
              <w:left w:val="nil"/>
              <w:bottom w:val="nil"/>
              <w:right w:val="nil"/>
            </w:tcBorders>
            <w:shd w:val="clear" w:color="auto" w:fill="FFE4CA"/>
          </w:tcPr>
          <w:p w14:paraId="721EFFDA" w14:textId="77777777" w:rsidR="006817CD" w:rsidRPr="006817CD" w:rsidRDefault="006817CD" w:rsidP="006817CD">
            <w:pPr>
              <w:spacing w:after="160"/>
              <w:jc w:val="left"/>
              <w:rPr>
                <w:rFonts w:ascii="Times New Roman" w:hAnsi="Times New Roman"/>
                <w:color w:val="000000"/>
                <w:sz w:val="20"/>
                <w:szCs w:val="22"/>
                <w:lang w:val="en-US" w:eastAsia="en-US"/>
              </w:rPr>
            </w:pPr>
          </w:p>
        </w:tc>
      </w:tr>
    </w:tbl>
    <w:p w14:paraId="7D8F2951" w14:textId="77777777" w:rsidR="006817CD" w:rsidRPr="006817CD" w:rsidRDefault="006817CD" w:rsidP="006817CD">
      <w:pPr>
        <w:tabs>
          <w:tab w:val="center" w:pos="4111"/>
          <w:tab w:val="center" w:pos="7520"/>
        </w:tabs>
        <w:spacing w:line="259" w:lineRule="auto"/>
        <w:ind w:left="-278"/>
        <w:jc w:val="left"/>
        <w:rPr>
          <w:rFonts w:ascii="Times New Roman" w:hAnsi="Times New Roman"/>
          <w:color w:val="000000"/>
          <w:sz w:val="20"/>
          <w:szCs w:val="22"/>
          <w:lang w:val="es-CR" w:eastAsia="en-US"/>
        </w:rPr>
      </w:pPr>
      <w:r w:rsidRPr="006817CD">
        <w:rPr>
          <w:rFonts w:ascii="Times New Roman" w:hAnsi="Times New Roman"/>
          <w:color w:val="000000"/>
          <w:sz w:val="20"/>
          <w:szCs w:val="22"/>
          <w:lang w:val="es-CR" w:eastAsia="en-US"/>
        </w:rPr>
        <w:t xml:space="preserve">Alvarado Bogantes, Horacio </w:t>
      </w:r>
      <w:r w:rsidRPr="006817CD">
        <w:rPr>
          <w:rFonts w:ascii="Times New Roman" w:hAnsi="Times New Roman"/>
          <w:color w:val="000000"/>
          <w:sz w:val="20"/>
          <w:szCs w:val="22"/>
          <w:lang w:val="es-CR" w:eastAsia="en-US"/>
        </w:rPr>
        <w:tab/>
        <w:t xml:space="preserve">Brown Young, </w:t>
      </w:r>
      <w:proofErr w:type="gramStart"/>
      <w:r w:rsidRPr="006817CD">
        <w:rPr>
          <w:rFonts w:ascii="Times New Roman" w:hAnsi="Times New Roman"/>
          <w:color w:val="000000"/>
          <w:sz w:val="20"/>
          <w:szCs w:val="22"/>
          <w:lang w:val="es-CR" w:eastAsia="en-US"/>
        </w:rPr>
        <w:t xml:space="preserve">Rosalía  </w:t>
      </w:r>
      <w:r w:rsidRPr="006817CD">
        <w:rPr>
          <w:rFonts w:ascii="Times New Roman" w:hAnsi="Times New Roman"/>
          <w:color w:val="000000"/>
          <w:sz w:val="20"/>
          <w:szCs w:val="22"/>
          <w:lang w:val="es-CR" w:eastAsia="en-US"/>
        </w:rPr>
        <w:tab/>
      </w:r>
      <w:proofErr w:type="gramEnd"/>
      <w:r w:rsidRPr="006817CD">
        <w:rPr>
          <w:rFonts w:ascii="Times New Roman" w:hAnsi="Times New Roman"/>
          <w:color w:val="000000"/>
          <w:sz w:val="20"/>
          <w:szCs w:val="22"/>
          <w:lang w:val="es-CR" w:eastAsia="en-US"/>
        </w:rPr>
        <w:t xml:space="preserve">Feinzaig Mintz, Eliécer </w:t>
      </w:r>
    </w:p>
    <w:tbl>
      <w:tblPr>
        <w:tblStyle w:val="TableGrid47"/>
        <w:tblW w:w="8703" w:type="dxa"/>
        <w:tblInd w:w="-278" w:type="dxa"/>
        <w:tblLook w:val="04A0" w:firstRow="1" w:lastRow="0" w:firstColumn="1" w:lastColumn="0" w:noHBand="0" w:noVBand="1"/>
      </w:tblPr>
      <w:tblGrid>
        <w:gridCol w:w="3403"/>
        <w:gridCol w:w="3401"/>
        <w:gridCol w:w="1899"/>
      </w:tblGrid>
      <w:tr w:rsidR="006817CD" w:rsidRPr="006817CD" w14:paraId="3B5F6E82" w14:textId="77777777" w:rsidTr="00642D81">
        <w:trPr>
          <w:trHeight w:val="235"/>
        </w:trPr>
        <w:tc>
          <w:tcPr>
            <w:tcW w:w="3402" w:type="dxa"/>
            <w:tcBorders>
              <w:top w:val="nil"/>
              <w:left w:val="nil"/>
              <w:bottom w:val="nil"/>
              <w:right w:val="nil"/>
            </w:tcBorders>
          </w:tcPr>
          <w:p w14:paraId="7830FB5D"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Moreira Brown, Katherine  </w:t>
            </w:r>
          </w:p>
        </w:tc>
        <w:tc>
          <w:tcPr>
            <w:tcW w:w="3401" w:type="dxa"/>
            <w:tcBorders>
              <w:top w:val="nil"/>
              <w:left w:val="nil"/>
              <w:bottom w:val="nil"/>
              <w:right w:val="nil"/>
            </w:tcBorders>
          </w:tcPr>
          <w:p w14:paraId="0A281134"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Robles Obando, Carlos Andrés </w:t>
            </w:r>
          </w:p>
        </w:tc>
        <w:tc>
          <w:tcPr>
            <w:tcW w:w="1899" w:type="dxa"/>
            <w:tcBorders>
              <w:top w:val="nil"/>
              <w:left w:val="nil"/>
              <w:bottom w:val="nil"/>
              <w:right w:val="nil"/>
            </w:tcBorders>
          </w:tcPr>
          <w:p w14:paraId="3E28B974" w14:textId="77777777" w:rsidR="006817CD" w:rsidRPr="006817CD" w:rsidRDefault="006817CD" w:rsidP="006817CD">
            <w:pPr>
              <w:ind w:left="1"/>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Salas Durán, </w:t>
            </w:r>
            <w:proofErr w:type="gramStart"/>
            <w:r w:rsidRPr="006817CD">
              <w:rPr>
                <w:rFonts w:ascii="Times New Roman" w:hAnsi="Times New Roman"/>
                <w:color w:val="000000"/>
                <w:sz w:val="20"/>
                <w:szCs w:val="22"/>
                <w:lang w:val="en-US" w:eastAsia="en-US"/>
              </w:rPr>
              <w:t>Yonder</w:t>
            </w:r>
            <w:proofErr w:type="gramEnd"/>
            <w:r w:rsidRPr="006817CD">
              <w:rPr>
                <w:rFonts w:ascii="Times New Roman" w:hAnsi="Times New Roman"/>
                <w:color w:val="000000"/>
                <w:sz w:val="20"/>
                <w:szCs w:val="22"/>
                <w:lang w:val="en-US" w:eastAsia="en-US"/>
              </w:rPr>
              <w:t xml:space="preserve"> </w:t>
            </w:r>
          </w:p>
        </w:tc>
      </w:tr>
      <w:tr w:rsidR="006817CD" w:rsidRPr="006817CD" w14:paraId="49D8C570" w14:textId="77777777" w:rsidTr="00642D81">
        <w:trPr>
          <w:trHeight w:val="235"/>
        </w:trPr>
        <w:tc>
          <w:tcPr>
            <w:tcW w:w="3402" w:type="dxa"/>
            <w:tcBorders>
              <w:top w:val="nil"/>
              <w:left w:val="nil"/>
              <w:bottom w:val="nil"/>
              <w:right w:val="nil"/>
            </w:tcBorders>
          </w:tcPr>
          <w:p w14:paraId="571F431F" w14:textId="77777777" w:rsidR="006817CD" w:rsidRPr="006817CD" w:rsidRDefault="006817CD" w:rsidP="006817CD">
            <w:pPr>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Vargas Serrano, Danny  </w:t>
            </w:r>
          </w:p>
        </w:tc>
        <w:tc>
          <w:tcPr>
            <w:tcW w:w="3401" w:type="dxa"/>
            <w:tcBorders>
              <w:top w:val="nil"/>
              <w:left w:val="nil"/>
              <w:bottom w:val="nil"/>
              <w:right w:val="nil"/>
            </w:tcBorders>
          </w:tcPr>
          <w:p w14:paraId="655EEA8E" w14:textId="77777777" w:rsidR="006817CD" w:rsidRPr="006817CD" w:rsidRDefault="006817CD" w:rsidP="006817CD">
            <w:pPr>
              <w:ind w:left="1"/>
              <w:jc w:val="left"/>
              <w:rPr>
                <w:rFonts w:ascii="Times New Roman" w:hAnsi="Times New Roman"/>
                <w:color w:val="000000"/>
                <w:sz w:val="20"/>
                <w:szCs w:val="22"/>
                <w:lang w:val="en-US" w:eastAsia="en-US"/>
              </w:rPr>
            </w:pPr>
            <w:r w:rsidRPr="006817CD">
              <w:rPr>
                <w:rFonts w:ascii="Times New Roman" w:hAnsi="Times New Roman"/>
                <w:color w:val="000000"/>
                <w:sz w:val="20"/>
                <w:szCs w:val="22"/>
                <w:lang w:val="en-US" w:eastAsia="en-US"/>
              </w:rPr>
              <w:t xml:space="preserve">Álvarez Marín, Andrea  </w:t>
            </w:r>
          </w:p>
        </w:tc>
        <w:tc>
          <w:tcPr>
            <w:tcW w:w="1899" w:type="dxa"/>
            <w:tcBorders>
              <w:top w:val="nil"/>
              <w:left w:val="nil"/>
              <w:bottom w:val="nil"/>
              <w:right w:val="nil"/>
            </w:tcBorders>
          </w:tcPr>
          <w:p w14:paraId="055931D1" w14:textId="77777777" w:rsidR="006817CD" w:rsidRPr="006817CD" w:rsidRDefault="006817CD" w:rsidP="006817CD">
            <w:pPr>
              <w:spacing w:after="160"/>
              <w:jc w:val="left"/>
              <w:rPr>
                <w:rFonts w:ascii="Times New Roman" w:hAnsi="Times New Roman"/>
                <w:color w:val="000000"/>
                <w:sz w:val="20"/>
                <w:szCs w:val="22"/>
                <w:lang w:val="en-US" w:eastAsia="en-US"/>
              </w:rPr>
            </w:pPr>
          </w:p>
        </w:tc>
      </w:tr>
    </w:tbl>
    <w:p w14:paraId="2B75F7BB" w14:textId="77777777" w:rsidR="000170CF" w:rsidRPr="00494790" w:rsidRDefault="000170CF" w:rsidP="000170CF">
      <w:pPr>
        <w:rPr>
          <w:rFonts w:cs="Arial"/>
          <w:iCs/>
        </w:rPr>
      </w:pPr>
    </w:p>
    <w:p w14:paraId="67AD95C0" w14:textId="77777777" w:rsidR="000170CF" w:rsidRPr="00494790" w:rsidRDefault="000170CF" w:rsidP="000170CF">
      <w:pPr>
        <w:rPr>
          <w:rFonts w:cs="Arial"/>
          <w:iCs/>
        </w:rPr>
      </w:pPr>
      <w:r w:rsidRPr="00494790">
        <w:rPr>
          <w:rFonts w:cs="Arial"/>
          <w:iCs/>
        </w:rPr>
        <w:t>Abrir puertas.</w:t>
      </w:r>
    </w:p>
    <w:p w14:paraId="0956D845" w14:textId="77777777" w:rsidR="000170CF" w:rsidRPr="00494790" w:rsidRDefault="000170CF" w:rsidP="000170CF">
      <w:pPr>
        <w:rPr>
          <w:rFonts w:cs="Arial"/>
          <w:iCs/>
        </w:rPr>
      </w:pPr>
    </w:p>
    <w:p w14:paraId="63B389A9" w14:textId="77777777" w:rsidR="000170CF" w:rsidRPr="00494790" w:rsidRDefault="000170CF" w:rsidP="000170CF">
      <w:pPr>
        <w:rPr>
          <w:rFonts w:cs="Arial"/>
          <w:iCs/>
        </w:rPr>
      </w:pPr>
      <w:r w:rsidRPr="00494790">
        <w:rPr>
          <w:rFonts w:cs="Arial"/>
          <w:iCs/>
        </w:rPr>
        <w:t xml:space="preserve">Les solicito a </w:t>
      </w:r>
      <w:proofErr w:type="gramStart"/>
      <w:r w:rsidRPr="00494790">
        <w:rPr>
          <w:rFonts w:cs="Arial"/>
          <w:iCs/>
        </w:rPr>
        <w:t>las señoras y señores</w:t>
      </w:r>
      <w:proofErr w:type="gramEnd"/>
      <w:r w:rsidRPr="00494790">
        <w:rPr>
          <w:rFonts w:cs="Arial"/>
          <w:iCs/>
        </w:rPr>
        <w:t xml:space="preserve"> diputados, por favor, ocupar sus curules.</w:t>
      </w:r>
    </w:p>
    <w:p w14:paraId="79B4F3E1" w14:textId="77777777" w:rsidR="000170CF" w:rsidRPr="00494790" w:rsidRDefault="000170CF" w:rsidP="000170CF">
      <w:pPr>
        <w:rPr>
          <w:rFonts w:cs="Arial"/>
          <w:iCs/>
        </w:rPr>
      </w:pPr>
    </w:p>
    <w:p w14:paraId="2DFCF6A0" w14:textId="77777777" w:rsidR="000170CF" w:rsidRPr="00494790" w:rsidRDefault="000170CF" w:rsidP="000170CF">
      <w:pPr>
        <w:rPr>
          <w:rFonts w:cs="Arial"/>
          <w:iCs/>
        </w:rPr>
      </w:pPr>
      <w:r w:rsidRPr="00494790">
        <w:rPr>
          <w:rFonts w:cs="Arial"/>
          <w:iCs/>
        </w:rPr>
        <w:t>Les solicito ponerse de pie para guardar el minuto de silencio.</w:t>
      </w:r>
    </w:p>
    <w:p w14:paraId="5C8E2394" w14:textId="77777777" w:rsidR="000170CF" w:rsidRPr="00494790" w:rsidRDefault="000170CF" w:rsidP="000170CF">
      <w:pPr>
        <w:rPr>
          <w:rFonts w:cs="Arial"/>
          <w:iCs/>
        </w:rPr>
      </w:pPr>
    </w:p>
    <w:p w14:paraId="53F7BB3B" w14:textId="77777777" w:rsidR="000170CF" w:rsidRPr="00494790" w:rsidRDefault="000170CF" w:rsidP="000170CF">
      <w:pPr>
        <w:rPr>
          <w:rFonts w:cs="Arial"/>
          <w:iCs/>
        </w:rPr>
      </w:pPr>
      <w:r w:rsidRPr="00494790">
        <w:rPr>
          <w:rFonts w:cs="Arial"/>
          <w:iCs/>
        </w:rPr>
        <w:t>Muchas gracias.</w:t>
      </w:r>
    </w:p>
    <w:p w14:paraId="61D6B7CC" w14:textId="77777777" w:rsidR="000170CF" w:rsidRPr="00494790" w:rsidRDefault="000170CF" w:rsidP="000170CF">
      <w:pPr>
        <w:rPr>
          <w:rFonts w:cs="Arial"/>
          <w:iCs/>
        </w:rPr>
      </w:pPr>
    </w:p>
    <w:p w14:paraId="0556067F" w14:textId="77777777" w:rsidR="000170CF" w:rsidRPr="00494790" w:rsidRDefault="000170CF" w:rsidP="000170CF">
      <w:pPr>
        <w:rPr>
          <w:rFonts w:cs="Arial"/>
          <w:iCs/>
        </w:rPr>
      </w:pPr>
      <w:r w:rsidRPr="00494790">
        <w:rPr>
          <w:rFonts w:cs="Arial"/>
          <w:iCs/>
        </w:rPr>
        <w:t>Se ha presentado una moción de orden que la primera…, le solicito a la primera secretaria dar lectura.</w:t>
      </w:r>
    </w:p>
    <w:p w14:paraId="5043F381" w14:textId="77777777" w:rsidR="000170CF" w:rsidRDefault="000170CF" w:rsidP="000170CF">
      <w:pPr>
        <w:rPr>
          <w:rFonts w:cs="Arial"/>
          <w:iCs/>
        </w:rPr>
      </w:pPr>
    </w:p>
    <w:p w14:paraId="718437BB" w14:textId="77777777" w:rsidR="00FD39BE" w:rsidRPr="00494790" w:rsidRDefault="00FD39BE" w:rsidP="000170CF">
      <w:pPr>
        <w:rPr>
          <w:rFonts w:cs="Arial"/>
          <w:iCs/>
        </w:rPr>
      </w:pPr>
    </w:p>
    <w:p w14:paraId="59E16CA2" w14:textId="77777777" w:rsidR="000170CF" w:rsidRPr="00494790" w:rsidRDefault="000170CF" w:rsidP="000170CF">
      <w:pPr>
        <w:rPr>
          <w:rFonts w:cs="Arial"/>
          <w:b/>
          <w:bCs/>
          <w:iCs/>
        </w:rPr>
      </w:pPr>
      <w:r w:rsidRPr="00494790">
        <w:rPr>
          <w:rFonts w:cs="Arial"/>
          <w:b/>
          <w:bCs/>
          <w:iCs/>
        </w:rPr>
        <w:lastRenderedPageBreak/>
        <w:t>Primera secretaria María Marta Carballo Arce:</w:t>
      </w:r>
    </w:p>
    <w:p w14:paraId="38117BB6" w14:textId="77777777" w:rsidR="000170CF" w:rsidRPr="00494790" w:rsidRDefault="000170CF" w:rsidP="000170CF">
      <w:pPr>
        <w:rPr>
          <w:rFonts w:cs="Arial"/>
          <w:iCs/>
        </w:rPr>
      </w:pPr>
    </w:p>
    <w:p w14:paraId="11C3CE6F" w14:textId="77777777" w:rsidR="000170CF" w:rsidRPr="00494790" w:rsidRDefault="000170CF" w:rsidP="000170CF">
      <w:pPr>
        <w:rPr>
          <w:rFonts w:cs="Arial"/>
          <w:iCs/>
        </w:rPr>
      </w:pPr>
      <w:r w:rsidRPr="00494790">
        <w:rPr>
          <w:iCs/>
          <w:noProof/>
        </w:rPr>
        <w:drawing>
          <wp:inline distT="0" distB="0" distL="0" distR="0" wp14:anchorId="21887CF8" wp14:editId="0C2EF423">
            <wp:extent cx="5943600" cy="7722235"/>
            <wp:effectExtent l="0" t="0" r="0" b="0"/>
            <wp:docPr id="1949078612" name="Imagen 1" descr="Imagen de la pantalla de un celular de un mensaje en letras neg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078612" name="Imagen 1" descr="Imagen de la pantalla de un celular de un mensaje en letras negras&#10;&#10;Descripción generada automáticamente con confianza baja"/>
                    <pic:cNvPicPr/>
                  </pic:nvPicPr>
                  <pic:blipFill>
                    <a:blip r:embed="rId11"/>
                    <a:stretch>
                      <a:fillRect/>
                    </a:stretch>
                  </pic:blipFill>
                  <pic:spPr>
                    <a:xfrm>
                      <a:off x="0" y="0"/>
                      <a:ext cx="5943600" cy="7722235"/>
                    </a:xfrm>
                    <a:prstGeom prst="rect">
                      <a:avLst/>
                    </a:prstGeom>
                  </pic:spPr>
                </pic:pic>
              </a:graphicData>
            </a:graphic>
          </wp:inline>
        </w:drawing>
      </w:r>
    </w:p>
    <w:p w14:paraId="1FD33F95" w14:textId="77777777" w:rsidR="000170CF" w:rsidRPr="00494790" w:rsidRDefault="000170CF" w:rsidP="000170CF">
      <w:pPr>
        <w:rPr>
          <w:rFonts w:cs="Arial"/>
          <w:iCs/>
        </w:rPr>
      </w:pPr>
      <w:r w:rsidRPr="00494790">
        <w:rPr>
          <w:iCs/>
          <w:noProof/>
        </w:rPr>
        <w:lastRenderedPageBreak/>
        <w:drawing>
          <wp:inline distT="0" distB="0" distL="0" distR="0" wp14:anchorId="0058A57B" wp14:editId="63D10D17">
            <wp:extent cx="5943600" cy="7718425"/>
            <wp:effectExtent l="0" t="0" r="0" b="0"/>
            <wp:docPr id="1926949829"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949829" name="Imagen 1" descr="Texto&#10;&#10;Descripción generada automáticamente"/>
                    <pic:cNvPicPr/>
                  </pic:nvPicPr>
                  <pic:blipFill>
                    <a:blip r:embed="rId12"/>
                    <a:stretch>
                      <a:fillRect/>
                    </a:stretch>
                  </pic:blipFill>
                  <pic:spPr>
                    <a:xfrm>
                      <a:off x="0" y="0"/>
                      <a:ext cx="5943600" cy="7718425"/>
                    </a:xfrm>
                    <a:prstGeom prst="rect">
                      <a:avLst/>
                    </a:prstGeom>
                  </pic:spPr>
                </pic:pic>
              </a:graphicData>
            </a:graphic>
          </wp:inline>
        </w:drawing>
      </w:r>
    </w:p>
    <w:p w14:paraId="5AC21E4F" w14:textId="77777777" w:rsidR="00013161" w:rsidRDefault="00013161" w:rsidP="00013161"/>
    <w:p w14:paraId="2BBD627B" w14:textId="77777777" w:rsidR="00013161" w:rsidRDefault="00013161" w:rsidP="00013161"/>
    <w:p w14:paraId="6411A66C" w14:textId="77777777" w:rsidR="00013161" w:rsidRDefault="00013161" w:rsidP="00013161">
      <w:pPr>
        <w:rPr>
          <w:rFonts w:cs="Arial"/>
          <w:b/>
          <w:bCs/>
          <w:lang w:val="es-MX"/>
        </w:rPr>
      </w:pPr>
      <w:r w:rsidRPr="009D71DB">
        <w:rPr>
          <w:rFonts w:cs="Arial"/>
          <w:b/>
          <w:bCs/>
          <w:lang w:val="es-MX"/>
        </w:rPr>
        <w:lastRenderedPageBreak/>
        <w:t>Presidente Rodrigo Arias Sánchez:</w:t>
      </w:r>
    </w:p>
    <w:p w14:paraId="142A6264" w14:textId="77777777" w:rsidR="00013161" w:rsidRPr="009D71DB" w:rsidRDefault="00013161" w:rsidP="00013161">
      <w:pPr>
        <w:rPr>
          <w:rFonts w:cs="Arial"/>
          <w:b/>
          <w:bCs/>
          <w:lang w:val="es-MX"/>
        </w:rPr>
      </w:pPr>
    </w:p>
    <w:p w14:paraId="390D520C" w14:textId="77777777" w:rsidR="00013161" w:rsidRDefault="00013161" w:rsidP="00013161">
      <w:r>
        <w:t>Tie</w:t>
      </w:r>
      <w:r w:rsidRPr="001078A0">
        <w:t xml:space="preserve">ne la palabra el diputado Izquierdo </w:t>
      </w:r>
      <w:r>
        <w:t xml:space="preserve">Sandí, </w:t>
      </w:r>
      <w:r w:rsidRPr="001078A0">
        <w:t>Óscar</w:t>
      </w:r>
      <w:r>
        <w:t>. T</w:t>
      </w:r>
      <w:r w:rsidRPr="001078A0">
        <w:t>ambién me ha pedido la palabra el diputado Campus Cruz</w:t>
      </w:r>
      <w:r>
        <w:t>,</w:t>
      </w:r>
      <w:r w:rsidRPr="001078A0">
        <w:t xml:space="preserve"> Gilberto</w:t>
      </w:r>
      <w:r>
        <w:t>,</w:t>
      </w:r>
      <w:r w:rsidRPr="001078A0">
        <w:t xml:space="preserve"> son </w:t>
      </w:r>
      <w:r>
        <w:t>cinco</w:t>
      </w:r>
      <w:r w:rsidRPr="001078A0">
        <w:t xml:space="preserve"> minutos</w:t>
      </w:r>
      <w:r>
        <w:t>. S</w:t>
      </w:r>
      <w:r w:rsidRPr="001078A0">
        <w:t>i solo ustedes dos van a hablar</w:t>
      </w:r>
      <w:r>
        <w:t>,</w:t>
      </w:r>
      <w:r w:rsidRPr="001078A0">
        <w:t xml:space="preserve"> entonces sería dividir el tiempo</w:t>
      </w:r>
      <w:r>
        <w:t>.</w:t>
      </w:r>
    </w:p>
    <w:p w14:paraId="4F116748" w14:textId="77777777" w:rsidR="00013161" w:rsidRDefault="00013161" w:rsidP="00013161"/>
    <w:p w14:paraId="69B41596" w14:textId="77777777" w:rsidR="00013161" w:rsidRPr="00180BF0" w:rsidRDefault="00013161" w:rsidP="00013161">
      <w:pPr>
        <w:rPr>
          <w:b/>
          <w:bCs/>
          <w:lang w:val="es-MX"/>
        </w:rPr>
      </w:pPr>
      <w:r w:rsidRPr="00180BF0">
        <w:rPr>
          <w:b/>
          <w:bCs/>
          <w:lang w:val="es-MX"/>
        </w:rPr>
        <w:t>Diputado Óscar Izquierdo Sandí:</w:t>
      </w:r>
    </w:p>
    <w:p w14:paraId="3CAD12EE" w14:textId="77777777" w:rsidR="00013161" w:rsidRDefault="00013161" w:rsidP="00013161"/>
    <w:p w14:paraId="56BBFC77" w14:textId="77777777" w:rsidR="00013161" w:rsidRDefault="00013161" w:rsidP="00013161">
      <w:r w:rsidRPr="001078A0">
        <w:t>Sí</w:t>
      </w:r>
      <w:r>
        <w:t>,</w:t>
      </w:r>
      <w:r w:rsidRPr="001078A0">
        <w:t xml:space="preserve"> sí</w:t>
      </w:r>
      <w:r>
        <w:t>,</w:t>
      </w:r>
      <w:r w:rsidRPr="001078A0">
        <w:t xml:space="preserve"> por supuesto</w:t>
      </w:r>
      <w:r>
        <w:t>,</w:t>
      </w:r>
      <w:r w:rsidRPr="001078A0">
        <w:t xml:space="preserve"> señor presidente</w:t>
      </w:r>
      <w:r>
        <w:t>,</w:t>
      </w:r>
      <w:r w:rsidRPr="001078A0">
        <w:t xml:space="preserve"> le daré un par de minutos</w:t>
      </w:r>
      <w:r>
        <w:t>.</w:t>
      </w:r>
    </w:p>
    <w:p w14:paraId="04D1506E" w14:textId="77777777" w:rsidR="00013161" w:rsidRDefault="00013161" w:rsidP="00013161"/>
    <w:p w14:paraId="6D072E5A" w14:textId="77777777" w:rsidR="00013161" w:rsidRDefault="00013161" w:rsidP="00013161">
      <w:r w:rsidRPr="001078A0">
        <w:t>En realidad</w:t>
      </w:r>
      <w:r>
        <w:t>,</w:t>
      </w:r>
      <w:r w:rsidRPr="001078A0">
        <w:t xml:space="preserve"> creo que es</w:t>
      </w:r>
      <w:r>
        <w:t>t</w:t>
      </w:r>
      <w:r w:rsidRPr="001078A0">
        <w:t xml:space="preserve">e es un tema en el que posiblemente todos coincidiremos en la necesidad en primera instancia de salvaguardar la seguridad de un compatriota que ha ejercido de manera correcta lo que corresponde en materia jurídica desde el punto de vista del </w:t>
      </w:r>
      <w:r>
        <w:t>d</w:t>
      </w:r>
      <w:r w:rsidRPr="001078A0">
        <w:t xml:space="preserve">erecho </w:t>
      </w:r>
      <w:r>
        <w:t>i</w:t>
      </w:r>
      <w:r w:rsidRPr="001078A0">
        <w:t>nternacional</w:t>
      </w:r>
      <w:r>
        <w:t>,</w:t>
      </w:r>
      <w:r w:rsidRPr="001078A0">
        <w:t xml:space="preserve"> de tal forma que nos parece que como Asamblea Legislativa deberíamos de externar una posición clara e</w:t>
      </w:r>
      <w:r>
        <w:t>,</w:t>
      </w:r>
      <w:r w:rsidRPr="001078A0">
        <w:t xml:space="preserve"> incluso</w:t>
      </w:r>
      <w:r>
        <w:t>,</w:t>
      </w:r>
      <w:r w:rsidRPr="001078A0">
        <w:t xml:space="preserve"> instar al Gobierno de la República para que tome todas las medidas jurídicas y diplomáticas a su alcance en la protección de la integridad física </w:t>
      </w:r>
      <w:r>
        <w:t>d</w:t>
      </w:r>
      <w:r w:rsidRPr="001078A0">
        <w:t>el magistrado costarricense Sergio Gerardo Ugalde Godínez</w:t>
      </w:r>
      <w:r>
        <w:t>,</w:t>
      </w:r>
      <w:r w:rsidRPr="001078A0">
        <w:t xml:space="preserve"> quien lo que hizo fue actuar en consecuencia con los principios</w:t>
      </w:r>
      <w:r>
        <w:t>,</w:t>
      </w:r>
      <w:r w:rsidRPr="001078A0">
        <w:t xml:space="preserve"> repito</w:t>
      </w:r>
      <w:r>
        <w:t>,</w:t>
      </w:r>
      <w:r w:rsidRPr="001078A0">
        <w:t xml:space="preserve"> del </w:t>
      </w:r>
      <w:r>
        <w:t>d</w:t>
      </w:r>
      <w:r w:rsidRPr="001078A0">
        <w:t xml:space="preserve">erecho </w:t>
      </w:r>
      <w:r>
        <w:t>i</w:t>
      </w:r>
      <w:r w:rsidRPr="001078A0">
        <w:t>nternacional</w:t>
      </w:r>
      <w:r>
        <w:t>.</w:t>
      </w:r>
    </w:p>
    <w:p w14:paraId="478A1AD8" w14:textId="77777777" w:rsidR="00013161" w:rsidRDefault="00013161" w:rsidP="00013161"/>
    <w:p w14:paraId="1834BCE5" w14:textId="77777777" w:rsidR="00013161" w:rsidRDefault="00013161" w:rsidP="00013161">
      <w:r w:rsidRPr="001078A0">
        <w:t>En ese sentido</w:t>
      </w:r>
      <w:r>
        <w:t>,</w:t>
      </w:r>
      <w:r w:rsidRPr="001078A0">
        <w:t xml:space="preserve"> pues</w:t>
      </w:r>
      <w:r>
        <w:t>,</w:t>
      </w:r>
      <w:r w:rsidRPr="001078A0">
        <w:t xml:space="preserve"> quisiera e</w:t>
      </w:r>
      <w:r>
        <w:t>xternar nuestra</w:t>
      </w:r>
      <w:r w:rsidRPr="001078A0">
        <w:t xml:space="preserve"> posición y le </w:t>
      </w:r>
      <w:r>
        <w:t>ced</w:t>
      </w:r>
      <w:r w:rsidRPr="001078A0">
        <w:t>o el demás tiempo al diputado Gilberto Campos</w:t>
      </w:r>
      <w:r>
        <w:t>.</w:t>
      </w:r>
    </w:p>
    <w:p w14:paraId="3A3F4A4D" w14:textId="77777777" w:rsidR="00013161" w:rsidRDefault="00013161" w:rsidP="00013161"/>
    <w:p w14:paraId="29122CCA" w14:textId="77777777" w:rsidR="00013161" w:rsidRPr="009D71DB" w:rsidRDefault="00013161" w:rsidP="00013161">
      <w:pPr>
        <w:rPr>
          <w:rFonts w:cs="Arial"/>
          <w:b/>
          <w:bCs/>
          <w:lang w:val="es-MX"/>
        </w:rPr>
      </w:pPr>
      <w:r w:rsidRPr="009D71DB">
        <w:rPr>
          <w:rFonts w:cs="Arial"/>
          <w:b/>
          <w:bCs/>
          <w:lang w:val="es-MX"/>
        </w:rPr>
        <w:t>Presidente Rodrigo Arias Sánchez:</w:t>
      </w:r>
    </w:p>
    <w:p w14:paraId="394CF96E" w14:textId="77777777" w:rsidR="00013161" w:rsidRDefault="00013161" w:rsidP="00013161"/>
    <w:p w14:paraId="5909C5B4" w14:textId="77777777" w:rsidR="00013161" w:rsidRDefault="00013161" w:rsidP="00013161">
      <w:r w:rsidRPr="001078A0">
        <w:t xml:space="preserve">Tiene la palabra el diputado </w:t>
      </w:r>
      <w:r>
        <w:t>Gil</w:t>
      </w:r>
      <w:r w:rsidRPr="001078A0">
        <w:t>berto Campos</w:t>
      </w:r>
      <w:r>
        <w:t>.</w:t>
      </w:r>
    </w:p>
    <w:p w14:paraId="66F274F0" w14:textId="77777777" w:rsidR="00013161" w:rsidRDefault="00013161" w:rsidP="00013161"/>
    <w:p w14:paraId="7E7D0043" w14:textId="77777777" w:rsidR="00013161" w:rsidRPr="00612322" w:rsidRDefault="00013161" w:rsidP="00013161">
      <w:pPr>
        <w:rPr>
          <w:b/>
          <w:bCs/>
          <w:lang w:val="es-MX"/>
        </w:rPr>
      </w:pPr>
      <w:r w:rsidRPr="00612322">
        <w:rPr>
          <w:b/>
          <w:bCs/>
          <w:lang w:val="es-MX"/>
        </w:rPr>
        <w:t>Diputado Gilberto Campos Cruz:</w:t>
      </w:r>
    </w:p>
    <w:p w14:paraId="1C800BD2" w14:textId="77777777" w:rsidR="00013161" w:rsidRDefault="00013161" w:rsidP="00013161"/>
    <w:p w14:paraId="775225F7" w14:textId="77777777" w:rsidR="00013161" w:rsidRDefault="00013161" w:rsidP="00013161">
      <w:r w:rsidRPr="001078A0">
        <w:t>Gracias</w:t>
      </w:r>
      <w:r>
        <w:t>,</w:t>
      </w:r>
      <w:r w:rsidRPr="001078A0">
        <w:t xml:space="preserve"> presidente</w:t>
      </w:r>
      <w:r>
        <w:t>,</w:t>
      </w:r>
      <w:r w:rsidRPr="001078A0">
        <w:t xml:space="preserve"> y gracias don Óscar</w:t>
      </w:r>
      <w:r>
        <w:t>,</w:t>
      </w:r>
      <w:r w:rsidRPr="001078A0">
        <w:t xml:space="preserve"> por haber propuesto esta moción que</w:t>
      </w:r>
      <w:r>
        <w:t>,</w:t>
      </w:r>
      <w:r w:rsidRPr="001078A0">
        <w:t xml:space="preserve"> </w:t>
      </w:r>
      <w:proofErr w:type="gramStart"/>
      <w:r w:rsidRPr="001078A0">
        <w:t>sin lugar a dudas</w:t>
      </w:r>
      <w:proofErr w:type="gramEnd"/>
      <w:r>
        <w:t>,</w:t>
      </w:r>
      <w:r w:rsidRPr="001078A0">
        <w:t xml:space="preserve"> es una moción ejemplifica</w:t>
      </w:r>
      <w:r>
        <w:t>n</w:t>
      </w:r>
      <w:r w:rsidRPr="001078A0">
        <w:t>te de lo que el Estado costarricense debe hacer para que cualquier costarricense</w:t>
      </w:r>
      <w:r>
        <w:t>,</w:t>
      </w:r>
      <w:r w:rsidRPr="001078A0">
        <w:t xml:space="preserve"> en ejercicio de sus funciones en el extranjero</w:t>
      </w:r>
      <w:r>
        <w:t>,</w:t>
      </w:r>
      <w:r w:rsidRPr="001078A0">
        <w:t xml:space="preserve"> pueda sentirse defendido</w:t>
      </w:r>
      <w:r>
        <w:t>,</w:t>
      </w:r>
      <w:r w:rsidRPr="001078A0">
        <w:t xml:space="preserve"> protegido</w:t>
      </w:r>
      <w:r>
        <w:t>,</w:t>
      </w:r>
      <w:r w:rsidRPr="001078A0">
        <w:t xml:space="preserve"> soportado por un Estado que se beneficia del trabajo que realizan todos los costarricenses con valentía, pero principalmente en apego a derecho</w:t>
      </w:r>
      <w:r>
        <w:t>.</w:t>
      </w:r>
    </w:p>
    <w:p w14:paraId="25877B27" w14:textId="77777777" w:rsidR="00013161" w:rsidRDefault="00013161" w:rsidP="00013161"/>
    <w:p w14:paraId="598C5BE9" w14:textId="77777777" w:rsidR="00013161" w:rsidRDefault="00013161" w:rsidP="00013161">
      <w:r w:rsidRPr="001078A0">
        <w:t>Valga la oportunidad para hacer un llamado al Gobierno de la República</w:t>
      </w:r>
      <w:r>
        <w:t>,</w:t>
      </w:r>
      <w:r w:rsidRPr="001078A0">
        <w:t xml:space="preserve"> a la </w:t>
      </w:r>
      <w:r>
        <w:t>C</w:t>
      </w:r>
      <w:r w:rsidRPr="001078A0">
        <w:t>ancillería</w:t>
      </w:r>
      <w:r>
        <w:t>,</w:t>
      </w:r>
      <w:r w:rsidRPr="001078A0">
        <w:t xml:space="preserve"> para que puedan echar mano de todos los canales diplomáticos para que esta situación no solamente se revierta</w:t>
      </w:r>
      <w:r>
        <w:t>,</w:t>
      </w:r>
      <w:r w:rsidRPr="001078A0">
        <w:t xml:space="preserve"> sino que también no se repita para ningún ciudadano costarricense y ojalá que fuera ejemplo para que tampoco le ocurra a ningún ciudadano de ninguna otra nacionalidad</w:t>
      </w:r>
      <w:r>
        <w:t>.</w:t>
      </w:r>
    </w:p>
    <w:p w14:paraId="78AEE430" w14:textId="77777777" w:rsidR="00013161" w:rsidRDefault="00013161" w:rsidP="00013161"/>
    <w:p w14:paraId="687510E0" w14:textId="77777777" w:rsidR="00013161" w:rsidRDefault="00013161" w:rsidP="00013161">
      <w:r w:rsidRPr="001078A0">
        <w:t>Costa Rica es ejemplo de democracia para el mundo</w:t>
      </w:r>
      <w:r>
        <w:t>,</w:t>
      </w:r>
      <w:r w:rsidRPr="001078A0">
        <w:t xml:space="preserve"> hace no pocos días hablábamos justamente sobre el ejemplo que debemos ser para muchos países sobre la calidad de la democracia que aquí se respira</w:t>
      </w:r>
      <w:r>
        <w:t>,</w:t>
      </w:r>
      <w:r w:rsidRPr="001078A0">
        <w:t xml:space="preserve"> sobre la posibilidad </w:t>
      </w:r>
      <w:r>
        <w:t xml:space="preserve">de </w:t>
      </w:r>
      <w:r w:rsidRPr="001078A0">
        <w:t>que tenemos de defender nuestros principios</w:t>
      </w:r>
      <w:r>
        <w:t>,</w:t>
      </w:r>
      <w:r w:rsidRPr="001078A0">
        <w:t xml:space="preserve"> nuestras opiniones</w:t>
      </w:r>
      <w:r>
        <w:t>,</w:t>
      </w:r>
      <w:r w:rsidRPr="001078A0">
        <w:t xml:space="preserve"> nuestros derechos, </w:t>
      </w:r>
      <w:r w:rsidRPr="001078A0">
        <w:lastRenderedPageBreak/>
        <w:t>pero</w:t>
      </w:r>
      <w:r>
        <w:t>,</w:t>
      </w:r>
      <w:r w:rsidRPr="001078A0">
        <w:t xml:space="preserve"> principalmente</w:t>
      </w:r>
      <w:r>
        <w:t>,</w:t>
      </w:r>
      <w:r w:rsidRPr="001078A0">
        <w:t xml:space="preserve"> apegados a un marco jurídico convencional que verdaderamente represente una convención de vida para todos</w:t>
      </w:r>
      <w:r>
        <w:t>.</w:t>
      </w:r>
    </w:p>
    <w:p w14:paraId="6E1562EC" w14:textId="77777777" w:rsidR="00013161" w:rsidRDefault="00013161" w:rsidP="00013161"/>
    <w:p w14:paraId="4580FA1C" w14:textId="77777777" w:rsidR="00013161" w:rsidRDefault="00013161" w:rsidP="00013161">
      <w:r w:rsidRPr="001078A0">
        <w:t xml:space="preserve">Defender al juez costarricense que valientemente ejerció su deber en la persecución de presuntos crímenes de lesa humanidad es </w:t>
      </w:r>
      <w:proofErr w:type="gramStart"/>
      <w:r w:rsidRPr="001078A0">
        <w:t>sin lugar a dudas</w:t>
      </w:r>
      <w:proofErr w:type="gramEnd"/>
      <w:r w:rsidRPr="001078A0">
        <w:t xml:space="preserve"> garantía de la democracia costarricense</w:t>
      </w:r>
      <w:r>
        <w:t xml:space="preserve">. </w:t>
      </w:r>
    </w:p>
    <w:p w14:paraId="0007E01D" w14:textId="77777777" w:rsidR="00013161" w:rsidRDefault="00013161" w:rsidP="00013161"/>
    <w:p w14:paraId="492D6724" w14:textId="77777777" w:rsidR="00013161" w:rsidRDefault="00013161" w:rsidP="00013161">
      <w:r>
        <w:t>É</w:t>
      </w:r>
      <w:r w:rsidRPr="001078A0">
        <w:t>l es ejemplo de la democracia costarricense para el mundo, así como muchos otros costarricenses han tenido oportunidad de servir en múltiples organismos internacionales tanto judiciales</w:t>
      </w:r>
      <w:r>
        <w:t>,</w:t>
      </w:r>
      <w:r w:rsidRPr="001078A0">
        <w:t xml:space="preserve"> como administrativos</w:t>
      </w:r>
      <w:r>
        <w:t>,</w:t>
      </w:r>
      <w:r w:rsidRPr="001078A0">
        <w:t xml:space="preserve"> en donde el país ha brillado gracias a sus aportes</w:t>
      </w:r>
      <w:r>
        <w:t>.</w:t>
      </w:r>
    </w:p>
    <w:p w14:paraId="6DDAA92B" w14:textId="77777777" w:rsidR="00013161" w:rsidRDefault="00013161" w:rsidP="00013161"/>
    <w:p w14:paraId="7898BCF8" w14:textId="77777777" w:rsidR="00013161" w:rsidRDefault="00013161" w:rsidP="00013161">
      <w:r w:rsidRPr="001078A0">
        <w:t>Esta moción no es otra cosa que el deseo del Estado costarricense</w:t>
      </w:r>
      <w:r>
        <w:t>,</w:t>
      </w:r>
      <w:r w:rsidRPr="001078A0">
        <w:t xml:space="preserve"> del pueblo de Costa Rica</w:t>
      </w:r>
      <w:r>
        <w:t>,</w:t>
      </w:r>
      <w:r w:rsidRPr="001078A0">
        <w:t xml:space="preserve"> representado por los </w:t>
      </w:r>
      <w:r>
        <w:t>cincuenta y siete</w:t>
      </w:r>
      <w:r w:rsidRPr="001078A0">
        <w:t xml:space="preserve"> diputados de la Asamblea Legislativa</w:t>
      </w:r>
      <w:r>
        <w:t>,</w:t>
      </w:r>
      <w:r w:rsidRPr="001078A0">
        <w:t xml:space="preserve"> para que se haga justicia y se abandonen estos mecanismos de persecución y extorsión que desgraciadamente implementa el Gobierno ruso cuando no le satisface</w:t>
      </w:r>
      <w:r>
        <w:t>n</w:t>
      </w:r>
      <w:r w:rsidRPr="001078A0">
        <w:t xml:space="preserve"> las decisiones que se toman en un cuerpo como la Corte Penal Internacional</w:t>
      </w:r>
      <w:r>
        <w:t>.</w:t>
      </w:r>
    </w:p>
    <w:p w14:paraId="16967B18" w14:textId="77777777" w:rsidR="00013161" w:rsidRDefault="00013161" w:rsidP="00013161"/>
    <w:p w14:paraId="25FD0B15" w14:textId="77777777" w:rsidR="00013161" w:rsidRDefault="00013161" w:rsidP="00013161">
      <w:r w:rsidRPr="001078A0">
        <w:t>Gracias</w:t>
      </w:r>
      <w:r>
        <w:t>,</w:t>
      </w:r>
      <w:r w:rsidRPr="001078A0">
        <w:t xml:space="preserve"> presidente</w:t>
      </w:r>
      <w:r>
        <w:t>.</w:t>
      </w:r>
    </w:p>
    <w:p w14:paraId="779EE36A" w14:textId="77777777" w:rsidR="00013161" w:rsidRDefault="00013161" w:rsidP="00013161"/>
    <w:p w14:paraId="258761F4" w14:textId="77777777" w:rsidR="00013161" w:rsidRPr="009D71DB" w:rsidRDefault="00013161" w:rsidP="00013161">
      <w:pPr>
        <w:rPr>
          <w:rFonts w:cs="Arial"/>
          <w:b/>
          <w:bCs/>
          <w:lang w:val="es-MX"/>
        </w:rPr>
      </w:pPr>
      <w:r w:rsidRPr="009D71DB">
        <w:rPr>
          <w:rFonts w:cs="Arial"/>
          <w:b/>
          <w:bCs/>
          <w:lang w:val="es-MX"/>
        </w:rPr>
        <w:t>Presidente Rodrigo Arias Sánchez:</w:t>
      </w:r>
    </w:p>
    <w:p w14:paraId="55C59EA3" w14:textId="77777777" w:rsidR="00013161" w:rsidRDefault="00013161" w:rsidP="00013161"/>
    <w:p w14:paraId="1963BA9E" w14:textId="77777777" w:rsidR="00013161" w:rsidRDefault="00013161" w:rsidP="00013161">
      <w:r w:rsidRPr="001078A0">
        <w:t>Discutida</w:t>
      </w:r>
      <w:r>
        <w:t>.</w:t>
      </w:r>
    </w:p>
    <w:p w14:paraId="21FB0C5A" w14:textId="77777777" w:rsidR="00013161" w:rsidRDefault="00013161" w:rsidP="00013161"/>
    <w:p w14:paraId="3715A114" w14:textId="77777777" w:rsidR="00013161" w:rsidRDefault="00013161" w:rsidP="00013161">
      <w:r>
        <w:t>Con treinta y ocho</w:t>
      </w:r>
      <w:r w:rsidRPr="001078A0">
        <w:t xml:space="preserve"> </w:t>
      </w:r>
      <w:proofErr w:type="gramStart"/>
      <w:r w:rsidRPr="001078A0">
        <w:t>diputados y diputadas</w:t>
      </w:r>
      <w:proofErr w:type="gramEnd"/>
      <w:r w:rsidRPr="001078A0">
        <w:t xml:space="preserve"> presentes</w:t>
      </w:r>
      <w:r>
        <w:t>,</w:t>
      </w:r>
      <w:r w:rsidRPr="001078A0">
        <w:t xml:space="preserve"> ce</w:t>
      </w:r>
      <w:r>
        <w:t>rr</w:t>
      </w:r>
      <w:r w:rsidRPr="001078A0">
        <w:t>ar puertas</w:t>
      </w:r>
      <w:r>
        <w:t>. P</w:t>
      </w:r>
      <w:r w:rsidRPr="001078A0">
        <w:t>rocedemos a votar</w:t>
      </w:r>
      <w:r>
        <w:t>.</w:t>
      </w:r>
    </w:p>
    <w:p w14:paraId="4A0D2850" w14:textId="77777777" w:rsidR="00013161" w:rsidRDefault="00013161" w:rsidP="00462F6A">
      <w:pPr>
        <w:rPr>
          <w:rFonts w:eastAsia="Calibri" w:cs="Arial"/>
          <w:szCs w:val="22"/>
          <w:lang w:val="es-CR" w:eastAsia="en-US"/>
        </w:rPr>
      </w:pPr>
    </w:p>
    <w:p w14:paraId="1FB11314" w14:textId="5BF7BCA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Finalizar votación. </w:t>
      </w:r>
    </w:p>
    <w:p w14:paraId="6735A727" w14:textId="77777777" w:rsidR="00462F6A" w:rsidRPr="00462F6A" w:rsidRDefault="00462F6A" w:rsidP="00462F6A">
      <w:pPr>
        <w:rPr>
          <w:rFonts w:eastAsia="Calibri" w:cs="Arial"/>
          <w:szCs w:val="22"/>
          <w:lang w:val="es-CR" w:eastAsia="en-US"/>
        </w:rPr>
      </w:pPr>
    </w:p>
    <w:p w14:paraId="105A688D" w14:textId="77777777" w:rsidR="00462F6A" w:rsidRDefault="00462F6A" w:rsidP="00462F6A">
      <w:pPr>
        <w:rPr>
          <w:rFonts w:eastAsia="Calibri" w:cs="Arial"/>
          <w:szCs w:val="22"/>
          <w:lang w:val="es-CR" w:eastAsia="en-US"/>
        </w:rPr>
      </w:pPr>
      <w:r w:rsidRPr="00462F6A">
        <w:rPr>
          <w:rFonts w:eastAsia="Calibri" w:cs="Arial"/>
          <w:szCs w:val="22"/>
          <w:lang w:val="es-CR" w:eastAsia="en-US"/>
        </w:rPr>
        <w:t xml:space="preserve">Treinta y ocho votos a favor, cero en contra, aprobada. </w:t>
      </w:r>
    </w:p>
    <w:p w14:paraId="539F4F11" w14:textId="77777777" w:rsidR="00013161" w:rsidRDefault="00013161" w:rsidP="00462F6A">
      <w:pPr>
        <w:rPr>
          <w:rFonts w:eastAsia="Calibri" w:cs="Arial"/>
          <w:szCs w:val="22"/>
          <w:lang w:val="es-CR" w:eastAsia="en-US"/>
        </w:rPr>
      </w:pPr>
    </w:p>
    <w:p w14:paraId="7011B609" w14:textId="77777777" w:rsidR="00013161" w:rsidRDefault="00013161" w:rsidP="00462F6A">
      <w:pPr>
        <w:rPr>
          <w:rFonts w:eastAsia="Calibri" w:cs="Arial"/>
          <w:szCs w:val="22"/>
          <w:lang w:val="es-CR" w:eastAsia="en-US"/>
        </w:rPr>
      </w:pPr>
    </w:p>
    <w:p w14:paraId="69924891" w14:textId="77777777" w:rsidR="00013161" w:rsidRDefault="00013161" w:rsidP="00462F6A">
      <w:pPr>
        <w:rPr>
          <w:rFonts w:eastAsia="Calibri" w:cs="Arial"/>
          <w:szCs w:val="22"/>
          <w:lang w:val="es-CR" w:eastAsia="en-US"/>
        </w:rPr>
      </w:pPr>
    </w:p>
    <w:p w14:paraId="3770BA2C" w14:textId="77777777" w:rsidR="00013161" w:rsidRDefault="00013161" w:rsidP="00462F6A">
      <w:pPr>
        <w:rPr>
          <w:rFonts w:eastAsia="Calibri" w:cs="Arial"/>
          <w:szCs w:val="22"/>
          <w:lang w:val="es-CR" w:eastAsia="en-US"/>
        </w:rPr>
      </w:pPr>
    </w:p>
    <w:p w14:paraId="5A3B4E4E" w14:textId="77777777" w:rsidR="00013161" w:rsidRDefault="00013161" w:rsidP="00462F6A">
      <w:pPr>
        <w:rPr>
          <w:rFonts w:eastAsia="Calibri" w:cs="Arial"/>
          <w:szCs w:val="22"/>
          <w:lang w:val="es-CR" w:eastAsia="en-US"/>
        </w:rPr>
      </w:pPr>
    </w:p>
    <w:p w14:paraId="6F293BC5" w14:textId="77777777" w:rsidR="00013161" w:rsidRDefault="00013161" w:rsidP="00462F6A">
      <w:pPr>
        <w:rPr>
          <w:rFonts w:eastAsia="Calibri" w:cs="Arial"/>
          <w:szCs w:val="22"/>
          <w:lang w:val="es-CR" w:eastAsia="en-US"/>
        </w:rPr>
      </w:pPr>
    </w:p>
    <w:p w14:paraId="03ED567A" w14:textId="77777777" w:rsidR="00013161" w:rsidRDefault="00013161" w:rsidP="00462F6A">
      <w:pPr>
        <w:rPr>
          <w:rFonts w:eastAsia="Calibri" w:cs="Arial"/>
          <w:szCs w:val="22"/>
          <w:lang w:val="es-CR" w:eastAsia="en-US"/>
        </w:rPr>
      </w:pPr>
    </w:p>
    <w:p w14:paraId="04F58AC3" w14:textId="77777777" w:rsidR="00013161" w:rsidRDefault="00013161" w:rsidP="00462F6A">
      <w:pPr>
        <w:rPr>
          <w:rFonts w:eastAsia="Calibri" w:cs="Arial"/>
          <w:szCs w:val="22"/>
          <w:lang w:val="es-CR" w:eastAsia="en-US"/>
        </w:rPr>
      </w:pPr>
    </w:p>
    <w:p w14:paraId="53913066" w14:textId="77777777" w:rsidR="00013161" w:rsidRDefault="00013161" w:rsidP="00462F6A">
      <w:pPr>
        <w:rPr>
          <w:rFonts w:eastAsia="Calibri" w:cs="Arial"/>
          <w:szCs w:val="22"/>
          <w:lang w:val="es-CR" w:eastAsia="en-US"/>
        </w:rPr>
      </w:pPr>
    </w:p>
    <w:p w14:paraId="4123F2DE" w14:textId="77777777" w:rsidR="00013161" w:rsidRDefault="00013161" w:rsidP="00462F6A">
      <w:pPr>
        <w:rPr>
          <w:rFonts w:eastAsia="Calibri" w:cs="Arial"/>
          <w:szCs w:val="22"/>
          <w:lang w:val="es-CR" w:eastAsia="en-US"/>
        </w:rPr>
      </w:pPr>
    </w:p>
    <w:p w14:paraId="127EFAD5" w14:textId="77777777" w:rsidR="00013161" w:rsidRDefault="00013161" w:rsidP="00462F6A">
      <w:pPr>
        <w:rPr>
          <w:rFonts w:eastAsia="Calibri" w:cs="Arial"/>
          <w:szCs w:val="22"/>
          <w:lang w:val="es-CR" w:eastAsia="en-US"/>
        </w:rPr>
      </w:pPr>
    </w:p>
    <w:p w14:paraId="6526A734" w14:textId="77777777" w:rsidR="00013161" w:rsidRDefault="00013161" w:rsidP="00462F6A">
      <w:pPr>
        <w:rPr>
          <w:rFonts w:eastAsia="Calibri" w:cs="Arial"/>
          <w:szCs w:val="22"/>
          <w:lang w:val="es-CR" w:eastAsia="en-US"/>
        </w:rPr>
      </w:pPr>
    </w:p>
    <w:p w14:paraId="0FA1AABD" w14:textId="77777777" w:rsidR="00013161" w:rsidRDefault="00013161" w:rsidP="00462F6A">
      <w:pPr>
        <w:rPr>
          <w:rFonts w:eastAsia="Calibri" w:cs="Arial"/>
          <w:szCs w:val="22"/>
          <w:lang w:val="es-CR" w:eastAsia="en-US"/>
        </w:rPr>
      </w:pPr>
    </w:p>
    <w:p w14:paraId="06DA920E" w14:textId="77777777" w:rsidR="00013161" w:rsidRDefault="00013161" w:rsidP="00462F6A">
      <w:pPr>
        <w:rPr>
          <w:rFonts w:eastAsia="Calibri" w:cs="Arial"/>
          <w:szCs w:val="22"/>
          <w:lang w:val="es-CR" w:eastAsia="en-US"/>
        </w:rPr>
      </w:pPr>
    </w:p>
    <w:p w14:paraId="4D9BD638" w14:textId="77777777" w:rsidR="00013161" w:rsidRPr="00462F6A" w:rsidRDefault="00013161" w:rsidP="00462F6A">
      <w:pPr>
        <w:rPr>
          <w:rFonts w:eastAsia="Calibri" w:cs="Arial"/>
          <w:szCs w:val="22"/>
          <w:lang w:val="es-CR" w:eastAsia="en-US"/>
        </w:rPr>
      </w:pPr>
    </w:p>
    <w:p w14:paraId="12828E8B" w14:textId="77777777" w:rsidR="008E620A" w:rsidRPr="008E620A" w:rsidRDefault="008E620A" w:rsidP="008E620A">
      <w:pPr>
        <w:spacing w:line="259" w:lineRule="auto"/>
        <w:ind w:left="-1440" w:right="10466"/>
        <w:jc w:val="left"/>
        <w:rPr>
          <w:rFonts w:ascii="Calibri" w:eastAsia="Calibri" w:hAnsi="Calibri" w:cs="Calibri"/>
          <w:color w:val="000000"/>
          <w:sz w:val="22"/>
          <w:szCs w:val="22"/>
          <w:lang w:val="en-US" w:eastAsia="en-US"/>
        </w:rPr>
      </w:pPr>
    </w:p>
    <w:tbl>
      <w:tblPr>
        <w:tblStyle w:val="TableGrid48"/>
        <w:tblW w:w="10771" w:type="dxa"/>
        <w:tblInd w:w="-874" w:type="dxa"/>
        <w:tblCellMar>
          <w:top w:w="47" w:type="dxa"/>
          <w:right w:w="115" w:type="dxa"/>
        </w:tblCellMar>
        <w:tblLook w:val="04A0" w:firstRow="1" w:lastRow="0" w:firstColumn="1" w:lastColumn="0" w:noHBand="0" w:noVBand="1"/>
      </w:tblPr>
      <w:tblGrid>
        <w:gridCol w:w="589"/>
        <w:gridCol w:w="3406"/>
        <w:gridCol w:w="3400"/>
        <w:gridCol w:w="2220"/>
        <w:gridCol w:w="1156"/>
      </w:tblGrid>
      <w:tr w:rsidR="008E620A" w:rsidRPr="008E620A" w14:paraId="637B0C81" w14:textId="77777777" w:rsidTr="008C330E">
        <w:trPr>
          <w:trHeight w:val="341"/>
        </w:trPr>
        <w:tc>
          <w:tcPr>
            <w:tcW w:w="3996" w:type="dxa"/>
            <w:gridSpan w:val="2"/>
            <w:tcBorders>
              <w:top w:val="single" w:sz="6" w:space="0" w:color="000000"/>
              <w:left w:val="nil"/>
              <w:bottom w:val="nil"/>
              <w:right w:val="nil"/>
            </w:tcBorders>
            <w:shd w:val="clear" w:color="auto" w:fill="000080"/>
          </w:tcPr>
          <w:p w14:paraId="35A31F19"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400" w:type="dxa"/>
            <w:tcBorders>
              <w:top w:val="single" w:sz="6" w:space="0" w:color="000000"/>
              <w:left w:val="nil"/>
              <w:bottom w:val="nil"/>
              <w:right w:val="nil"/>
            </w:tcBorders>
            <w:shd w:val="clear" w:color="auto" w:fill="000080"/>
          </w:tcPr>
          <w:p w14:paraId="4DECC930" w14:textId="77777777" w:rsidR="008E620A" w:rsidRPr="008E620A" w:rsidRDefault="008E620A" w:rsidP="008E620A">
            <w:pPr>
              <w:ind w:left="394"/>
              <w:jc w:val="left"/>
              <w:rPr>
                <w:rFonts w:ascii="Calibri" w:eastAsia="Calibri" w:hAnsi="Calibri" w:cs="Calibri"/>
                <w:color w:val="000000"/>
                <w:sz w:val="22"/>
                <w:szCs w:val="22"/>
                <w:lang w:val="en-US" w:eastAsia="en-US"/>
              </w:rPr>
            </w:pPr>
            <w:r w:rsidRPr="008E620A">
              <w:rPr>
                <w:rFonts w:ascii="Times New Roman" w:hAnsi="Times New Roman"/>
                <w:color w:val="FFFFFF"/>
                <w:szCs w:val="22"/>
                <w:lang w:val="en-US" w:eastAsia="en-US"/>
              </w:rPr>
              <w:t xml:space="preserve">Lista de </w:t>
            </w:r>
            <w:proofErr w:type="spellStart"/>
            <w:r w:rsidRPr="008E620A">
              <w:rPr>
                <w:rFonts w:ascii="Times New Roman" w:hAnsi="Times New Roman"/>
                <w:color w:val="FFFFFF"/>
                <w:szCs w:val="22"/>
                <w:lang w:val="en-US" w:eastAsia="en-US"/>
              </w:rPr>
              <w:t>nombres</w:t>
            </w:r>
            <w:proofErr w:type="spellEnd"/>
          </w:p>
        </w:tc>
        <w:tc>
          <w:tcPr>
            <w:tcW w:w="3375" w:type="dxa"/>
            <w:gridSpan w:val="2"/>
            <w:tcBorders>
              <w:top w:val="single" w:sz="6" w:space="0" w:color="000000"/>
              <w:left w:val="nil"/>
              <w:bottom w:val="nil"/>
              <w:right w:val="nil"/>
            </w:tcBorders>
            <w:shd w:val="clear" w:color="auto" w:fill="000080"/>
          </w:tcPr>
          <w:p w14:paraId="0FEF1EBE"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59FCB2AE" w14:textId="77777777" w:rsidTr="008C330E">
        <w:trPr>
          <w:trHeight w:val="170"/>
        </w:trPr>
        <w:tc>
          <w:tcPr>
            <w:tcW w:w="3996" w:type="dxa"/>
            <w:gridSpan w:val="2"/>
            <w:tcBorders>
              <w:top w:val="nil"/>
              <w:left w:val="nil"/>
              <w:bottom w:val="nil"/>
              <w:right w:val="nil"/>
            </w:tcBorders>
          </w:tcPr>
          <w:p w14:paraId="029B9486"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400" w:type="dxa"/>
            <w:tcBorders>
              <w:top w:val="nil"/>
              <w:left w:val="nil"/>
              <w:bottom w:val="nil"/>
              <w:right w:val="nil"/>
            </w:tcBorders>
          </w:tcPr>
          <w:p w14:paraId="259D7C1F"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tcPr>
          <w:p w14:paraId="25AF87E2"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1A67DD62" w14:textId="77777777" w:rsidTr="008C330E">
        <w:trPr>
          <w:trHeight w:val="283"/>
        </w:trPr>
        <w:tc>
          <w:tcPr>
            <w:tcW w:w="3996" w:type="dxa"/>
            <w:gridSpan w:val="2"/>
            <w:tcBorders>
              <w:top w:val="nil"/>
              <w:left w:val="nil"/>
              <w:bottom w:val="nil"/>
              <w:right w:val="nil"/>
            </w:tcBorders>
            <w:shd w:val="clear" w:color="auto" w:fill="FFE4CA"/>
          </w:tcPr>
          <w:p w14:paraId="4E5FA549" w14:textId="77777777" w:rsidR="008E620A" w:rsidRPr="008E620A" w:rsidRDefault="008E620A" w:rsidP="008E620A">
            <w:pPr>
              <w:ind w:left="29"/>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Nombre </w:t>
            </w:r>
            <w:proofErr w:type="spellStart"/>
            <w:r w:rsidRPr="008E620A">
              <w:rPr>
                <w:rFonts w:ascii="Times New Roman" w:hAnsi="Times New Roman"/>
                <w:color w:val="000000"/>
                <w:sz w:val="20"/>
                <w:szCs w:val="22"/>
                <w:lang w:val="en-US" w:eastAsia="en-US"/>
              </w:rPr>
              <w:t>Propuesta</w:t>
            </w:r>
            <w:proofErr w:type="spellEnd"/>
            <w:r w:rsidRPr="008E620A">
              <w:rPr>
                <w:rFonts w:ascii="Times New Roman" w:hAnsi="Times New Roman"/>
                <w:color w:val="000000"/>
                <w:sz w:val="20"/>
                <w:szCs w:val="22"/>
                <w:lang w:val="en-US" w:eastAsia="en-US"/>
              </w:rPr>
              <w:t>:</w:t>
            </w:r>
          </w:p>
        </w:tc>
        <w:tc>
          <w:tcPr>
            <w:tcW w:w="3400" w:type="dxa"/>
            <w:tcBorders>
              <w:top w:val="nil"/>
              <w:left w:val="nil"/>
              <w:bottom w:val="nil"/>
              <w:right w:val="nil"/>
            </w:tcBorders>
            <w:shd w:val="clear" w:color="auto" w:fill="FFE4CA"/>
          </w:tcPr>
          <w:p w14:paraId="4654C6D3"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shd w:val="clear" w:color="auto" w:fill="FFE4CA"/>
          </w:tcPr>
          <w:p w14:paraId="3D5C564F"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1886EBDD" w14:textId="77777777" w:rsidTr="008C330E">
        <w:trPr>
          <w:trHeight w:val="722"/>
        </w:trPr>
        <w:tc>
          <w:tcPr>
            <w:tcW w:w="3996" w:type="dxa"/>
            <w:gridSpan w:val="2"/>
            <w:tcBorders>
              <w:top w:val="nil"/>
              <w:left w:val="nil"/>
              <w:bottom w:val="nil"/>
              <w:right w:val="nil"/>
            </w:tcBorders>
          </w:tcPr>
          <w:p w14:paraId="1DA4B36C"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MOCION ORDEN</w:t>
            </w:r>
          </w:p>
        </w:tc>
        <w:tc>
          <w:tcPr>
            <w:tcW w:w="3400" w:type="dxa"/>
            <w:tcBorders>
              <w:top w:val="nil"/>
              <w:left w:val="nil"/>
              <w:bottom w:val="nil"/>
              <w:right w:val="nil"/>
            </w:tcBorders>
          </w:tcPr>
          <w:p w14:paraId="52840043"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tcPr>
          <w:p w14:paraId="2D0AF5DD"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138CA997" w14:textId="77777777" w:rsidTr="008C330E">
        <w:trPr>
          <w:trHeight w:val="283"/>
        </w:trPr>
        <w:tc>
          <w:tcPr>
            <w:tcW w:w="3996" w:type="dxa"/>
            <w:gridSpan w:val="2"/>
            <w:tcBorders>
              <w:top w:val="nil"/>
              <w:left w:val="nil"/>
              <w:bottom w:val="nil"/>
              <w:right w:val="nil"/>
            </w:tcBorders>
            <w:shd w:val="clear" w:color="auto" w:fill="FFE4CA"/>
          </w:tcPr>
          <w:p w14:paraId="0B134931" w14:textId="77777777" w:rsidR="008E620A" w:rsidRPr="008E620A" w:rsidRDefault="008E620A" w:rsidP="008E620A">
            <w:pPr>
              <w:ind w:left="29"/>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Para (Voto: 38)</w:t>
            </w:r>
          </w:p>
        </w:tc>
        <w:tc>
          <w:tcPr>
            <w:tcW w:w="3400" w:type="dxa"/>
            <w:tcBorders>
              <w:top w:val="nil"/>
              <w:left w:val="nil"/>
              <w:bottom w:val="nil"/>
              <w:right w:val="nil"/>
            </w:tcBorders>
            <w:shd w:val="clear" w:color="auto" w:fill="FFE4CA"/>
          </w:tcPr>
          <w:p w14:paraId="7DEB9059"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shd w:val="clear" w:color="auto" w:fill="FFE4CA"/>
          </w:tcPr>
          <w:p w14:paraId="510DA556"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67A666B3" w14:textId="77777777" w:rsidTr="008C330E">
        <w:trPr>
          <w:trHeight w:val="282"/>
        </w:trPr>
        <w:tc>
          <w:tcPr>
            <w:tcW w:w="3996" w:type="dxa"/>
            <w:gridSpan w:val="2"/>
            <w:tcBorders>
              <w:top w:val="nil"/>
              <w:left w:val="nil"/>
              <w:bottom w:val="nil"/>
              <w:right w:val="nil"/>
            </w:tcBorders>
          </w:tcPr>
          <w:p w14:paraId="1652B510"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Acuña Castro, Ada Gabriela  </w:t>
            </w:r>
          </w:p>
        </w:tc>
        <w:tc>
          <w:tcPr>
            <w:tcW w:w="3400" w:type="dxa"/>
            <w:tcBorders>
              <w:top w:val="nil"/>
              <w:left w:val="nil"/>
              <w:bottom w:val="nil"/>
              <w:right w:val="nil"/>
            </w:tcBorders>
          </w:tcPr>
          <w:p w14:paraId="7DF8EAEB"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Acuña Soto, Jonathan  </w:t>
            </w:r>
          </w:p>
        </w:tc>
        <w:tc>
          <w:tcPr>
            <w:tcW w:w="3375" w:type="dxa"/>
            <w:gridSpan w:val="2"/>
            <w:tcBorders>
              <w:top w:val="nil"/>
              <w:left w:val="nil"/>
              <w:bottom w:val="nil"/>
              <w:right w:val="nil"/>
            </w:tcBorders>
          </w:tcPr>
          <w:p w14:paraId="51593DD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Ajoy Palma, Melina </w:t>
            </w:r>
          </w:p>
        </w:tc>
      </w:tr>
      <w:tr w:rsidR="008E620A" w:rsidRPr="008E620A" w14:paraId="46EFFBA2" w14:textId="77777777" w:rsidTr="008C330E">
        <w:trPr>
          <w:trHeight w:val="283"/>
        </w:trPr>
        <w:tc>
          <w:tcPr>
            <w:tcW w:w="3996" w:type="dxa"/>
            <w:gridSpan w:val="2"/>
            <w:tcBorders>
              <w:top w:val="nil"/>
              <w:left w:val="nil"/>
              <w:bottom w:val="nil"/>
              <w:right w:val="nil"/>
            </w:tcBorders>
          </w:tcPr>
          <w:p w14:paraId="75BEDC0F"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Alpízar Loaiza, Luz Mary </w:t>
            </w:r>
          </w:p>
        </w:tc>
        <w:tc>
          <w:tcPr>
            <w:tcW w:w="3400" w:type="dxa"/>
            <w:tcBorders>
              <w:top w:val="nil"/>
              <w:left w:val="nil"/>
              <w:bottom w:val="nil"/>
              <w:right w:val="nil"/>
            </w:tcBorders>
          </w:tcPr>
          <w:p w14:paraId="360D0F08"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Arias Sánchez, Rodrigo </w:t>
            </w:r>
          </w:p>
        </w:tc>
        <w:tc>
          <w:tcPr>
            <w:tcW w:w="3375" w:type="dxa"/>
            <w:gridSpan w:val="2"/>
            <w:tcBorders>
              <w:top w:val="nil"/>
              <w:left w:val="nil"/>
              <w:bottom w:val="nil"/>
              <w:right w:val="nil"/>
            </w:tcBorders>
          </w:tcPr>
          <w:p w14:paraId="2E0668D2" w14:textId="77777777" w:rsidR="008E620A" w:rsidRPr="008E620A" w:rsidRDefault="008E620A" w:rsidP="008E620A">
            <w:pPr>
              <w:ind w:left="2"/>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Barquero </w:t>
            </w:r>
            <w:proofErr w:type="spellStart"/>
            <w:r w:rsidRPr="008E620A">
              <w:rPr>
                <w:rFonts w:ascii="Times New Roman" w:hAnsi="Times New Roman"/>
                <w:color w:val="000000"/>
                <w:sz w:val="20"/>
                <w:szCs w:val="22"/>
                <w:lang w:val="en-US" w:eastAsia="en-US"/>
              </w:rPr>
              <w:t>Barquero</w:t>
            </w:r>
            <w:proofErr w:type="spellEnd"/>
            <w:r w:rsidRPr="008E620A">
              <w:rPr>
                <w:rFonts w:ascii="Times New Roman" w:hAnsi="Times New Roman"/>
                <w:color w:val="000000"/>
                <w:sz w:val="20"/>
                <w:szCs w:val="22"/>
                <w:lang w:val="en-US" w:eastAsia="en-US"/>
              </w:rPr>
              <w:t xml:space="preserve">, Dinorah </w:t>
            </w:r>
          </w:p>
        </w:tc>
      </w:tr>
      <w:tr w:rsidR="008E620A" w:rsidRPr="008E620A" w14:paraId="07CC4334" w14:textId="77777777" w:rsidTr="008C330E">
        <w:trPr>
          <w:trHeight w:val="283"/>
        </w:trPr>
        <w:tc>
          <w:tcPr>
            <w:tcW w:w="3996" w:type="dxa"/>
            <w:gridSpan w:val="2"/>
            <w:tcBorders>
              <w:top w:val="nil"/>
              <w:left w:val="nil"/>
              <w:bottom w:val="nil"/>
              <w:right w:val="nil"/>
            </w:tcBorders>
          </w:tcPr>
          <w:p w14:paraId="7F954A4B"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Cambronero Aguiluz, Kattia  </w:t>
            </w:r>
          </w:p>
        </w:tc>
        <w:tc>
          <w:tcPr>
            <w:tcW w:w="3400" w:type="dxa"/>
            <w:tcBorders>
              <w:top w:val="nil"/>
              <w:left w:val="nil"/>
              <w:bottom w:val="nil"/>
              <w:right w:val="nil"/>
            </w:tcBorders>
          </w:tcPr>
          <w:p w14:paraId="1D501449"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Campos Cruz, Gilberto  </w:t>
            </w:r>
          </w:p>
        </w:tc>
        <w:tc>
          <w:tcPr>
            <w:tcW w:w="3375" w:type="dxa"/>
            <w:gridSpan w:val="2"/>
            <w:tcBorders>
              <w:top w:val="nil"/>
              <w:left w:val="nil"/>
              <w:bottom w:val="nil"/>
              <w:right w:val="nil"/>
            </w:tcBorders>
          </w:tcPr>
          <w:p w14:paraId="242703DF"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Carballo Arce, María Marta </w:t>
            </w:r>
          </w:p>
        </w:tc>
      </w:tr>
      <w:tr w:rsidR="008E620A" w:rsidRPr="008E620A" w14:paraId="0AAB3947" w14:textId="77777777" w:rsidTr="008C330E">
        <w:trPr>
          <w:trHeight w:val="283"/>
        </w:trPr>
        <w:tc>
          <w:tcPr>
            <w:tcW w:w="3996" w:type="dxa"/>
            <w:gridSpan w:val="2"/>
            <w:tcBorders>
              <w:top w:val="nil"/>
              <w:left w:val="nil"/>
              <w:bottom w:val="nil"/>
              <w:right w:val="nil"/>
            </w:tcBorders>
          </w:tcPr>
          <w:p w14:paraId="423AD66A" w14:textId="77777777" w:rsidR="008E620A" w:rsidRPr="008E620A" w:rsidRDefault="008E620A" w:rsidP="008E620A">
            <w:pPr>
              <w:ind w:left="52"/>
              <w:jc w:val="center"/>
              <w:rPr>
                <w:rFonts w:ascii="Calibri" w:eastAsia="Calibri" w:hAnsi="Calibri" w:cs="Calibri"/>
                <w:color w:val="000000"/>
                <w:sz w:val="22"/>
                <w:szCs w:val="22"/>
                <w:lang w:eastAsia="en-US"/>
              </w:rPr>
            </w:pPr>
            <w:r w:rsidRPr="008E620A">
              <w:rPr>
                <w:rFonts w:ascii="Times New Roman" w:hAnsi="Times New Roman"/>
                <w:color w:val="000000"/>
                <w:sz w:val="20"/>
                <w:szCs w:val="22"/>
                <w:lang w:eastAsia="en-US"/>
              </w:rPr>
              <w:t xml:space="preserve">Castro Mora, Vanessa De Paul  </w:t>
            </w:r>
          </w:p>
        </w:tc>
        <w:tc>
          <w:tcPr>
            <w:tcW w:w="3400" w:type="dxa"/>
            <w:tcBorders>
              <w:top w:val="nil"/>
              <w:left w:val="nil"/>
              <w:bottom w:val="nil"/>
              <w:right w:val="nil"/>
            </w:tcBorders>
          </w:tcPr>
          <w:p w14:paraId="66408702"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Cisneros Gallo, Pilar </w:t>
            </w:r>
          </w:p>
        </w:tc>
        <w:tc>
          <w:tcPr>
            <w:tcW w:w="3375" w:type="dxa"/>
            <w:gridSpan w:val="2"/>
            <w:tcBorders>
              <w:top w:val="nil"/>
              <w:left w:val="nil"/>
              <w:bottom w:val="nil"/>
              <w:right w:val="nil"/>
            </w:tcBorders>
          </w:tcPr>
          <w:p w14:paraId="54884426" w14:textId="77777777" w:rsidR="008E620A" w:rsidRPr="008E620A" w:rsidRDefault="008E620A" w:rsidP="008E620A">
            <w:pPr>
              <w:ind w:left="1"/>
              <w:jc w:val="left"/>
              <w:rPr>
                <w:rFonts w:ascii="Calibri" w:eastAsia="Calibri" w:hAnsi="Calibri" w:cs="Calibri"/>
                <w:color w:val="000000"/>
                <w:sz w:val="22"/>
                <w:szCs w:val="22"/>
                <w:lang w:val="en-US" w:eastAsia="en-US"/>
              </w:rPr>
            </w:pPr>
            <w:proofErr w:type="spellStart"/>
            <w:r w:rsidRPr="008E620A">
              <w:rPr>
                <w:rFonts w:ascii="Times New Roman" w:hAnsi="Times New Roman"/>
                <w:color w:val="000000"/>
                <w:sz w:val="20"/>
                <w:szCs w:val="22"/>
                <w:lang w:val="en-US" w:eastAsia="en-US"/>
              </w:rPr>
              <w:t>Dengo</w:t>
            </w:r>
            <w:proofErr w:type="spellEnd"/>
            <w:r w:rsidRPr="008E620A">
              <w:rPr>
                <w:rFonts w:ascii="Times New Roman" w:hAnsi="Times New Roman"/>
                <w:color w:val="000000"/>
                <w:sz w:val="20"/>
                <w:szCs w:val="22"/>
                <w:lang w:val="en-US" w:eastAsia="en-US"/>
              </w:rPr>
              <w:t xml:space="preserve"> Rosabal, Jorge Eduardo </w:t>
            </w:r>
          </w:p>
        </w:tc>
      </w:tr>
      <w:tr w:rsidR="008E620A" w:rsidRPr="008E620A" w14:paraId="4877250A" w14:textId="77777777" w:rsidTr="008C330E">
        <w:trPr>
          <w:trHeight w:val="283"/>
        </w:trPr>
        <w:tc>
          <w:tcPr>
            <w:tcW w:w="3996" w:type="dxa"/>
            <w:gridSpan w:val="2"/>
            <w:tcBorders>
              <w:top w:val="nil"/>
              <w:left w:val="nil"/>
              <w:bottom w:val="nil"/>
              <w:right w:val="nil"/>
            </w:tcBorders>
          </w:tcPr>
          <w:p w14:paraId="65C1199B"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Feinzaig Mintz, </w:t>
            </w:r>
            <w:proofErr w:type="spellStart"/>
            <w:r w:rsidRPr="008E620A">
              <w:rPr>
                <w:rFonts w:ascii="Times New Roman" w:hAnsi="Times New Roman"/>
                <w:color w:val="000000"/>
                <w:sz w:val="20"/>
                <w:szCs w:val="22"/>
                <w:lang w:val="en-US" w:eastAsia="en-US"/>
              </w:rPr>
              <w:t>Eliécer</w:t>
            </w:r>
            <w:proofErr w:type="spellEnd"/>
            <w:r w:rsidRPr="008E620A">
              <w:rPr>
                <w:rFonts w:ascii="Times New Roman" w:hAnsi="Times New Roman"/>
                <w:color w:val="000000"/>
                <w:sz w:val="20"/>
                <w:szCs w:val="22"/>
                <w:lang w:val="en-US" w:eastAsia="en-US"/>
              </w:rPr>
              <w:t xml:space="preserve"> </w:t>
            </w:r>
          </w:p>
        </w:tc>
        <w:tc>
          <w:tcPr>
            <w:tcW w:w="3400" w:type="dxa"/>
            <w:tcBorders>
              <w:top w:val="nil"/>
              <w:left w:val="nil"/>
              <w:bottom w:val="nil"/>
              <w:right w:val="nil"/>
            </w:tcBorders>
          </w:tcPr>
          <w:p w14:paraId="3C002DB8" w14:textId="77777777" w:rsidR="008E620A" w:rsidRPr="008E620A" w:rsidRDefault="008E620A" w:rsidP="008E620A">
            <w:pPr>
              <w:ind w:left="2"/>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García Molina, Carlos Felipe </w:t>
            </w:r>
          </w:p>
        </w:tc>
        <w:tc>
          <w:tcPr>
            <w:tcW w:w="3375" w:type="dxa"/>
            <w:gridSpan w:val="2"/>
            <w:tcBorders>
              <w:top w:val="nil"/>
              <w:left w:val="nil"/>
              <w:bottom w:val="nil"/>
              <w:right w:val="nil"/>
            </w:tcBorders>
          </w:tcPr>
          <w:p w14:paraId="6DE6C096"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Guillén Pérez, Sofia  </w:t>
            </w:r>
          </w:p>
        </w:tc>
      </w:tr>
      <w:tr w:rsidR="008E620A" w:rsidRPr="008E620A" w14:paraId="2C8E56C9" w14:textId="77777777" w:rsidTr="008C330E">
        <w:trPr>
          <w:trHeight w:val="283"/>
        </w:trPr>
        <w:tc>
          <w:tcPr>
            <w:tcW w:w="3996" w:type="dxa"/>
            <w:gridSpan w:val="2"/>
            <w:tcBorders>
              <w:top w:val="nil"/>
              <w:left w:val="nil"/>
              <w:bottom w:val="nil"/>
              <w:right w:val="nil"/>
            </w:tcBorders>
          </w:tcPr>
          <w:p w14:paraId="1DD4D5DD" w14:textId="77777777" w:rsidR="008E620A" w:rsidRPr="008E620A" w:rsidRDefault="008E620A" w:rsidP="008E620A">
            <w:pPr>
              <w:ind w:left="140"/>
              <w:jc w:val="center"/>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Hernández Rojas, José Joaquín </w:t>
            </w:r>
          </w:p>
        </w:tc>
        <w:tc>
          <w:tcPr>
            <w:tcW w:w="3400" w:type="dxa"/>
            <w:tcBorders>
              <w:top w:val="nil"/>
              <w:left w:val="nil"/>
              <w:bottom w:val="nil"/>
              <w:right w:val="nil"/>
            </w:tcBorders>
          </w:tcPr>
          <w:p w14:paraId="091D41FA"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Izquierdo </w:t>
            </w:r>
            <w:proofErr w:type="spellStart"/>
            <w:r w:rsidRPr="008E620A">
              <w:rPr>
                <w:rFonts w:ascii="Times New Roman" w:hAnsi="Times New Roman"/>
                <w:color w:val="000000"/>
                <w:sz w:val="20"/>
                <w:szCs w:val="22"/>
                <w:lang w:val="en-US" w:eastAsia="en-US"/>
              </w:rPr>
              <w:t>Sandí</w:t>
            </w:r>
            <w:proofErr w:type="spellEnd"/>
            <w:r w:rsidRPr="008E620A">
              <w:rPr>
                <w:rFonts w:ascii="Times New Roman" w:hAnsi="Times New Roman"/>
                <w:color w:val="000000"/>
                <w:sz w:val="20"/>
                <w:szCs w:val="22"/>
                <w:lang w:val="en-US" w:eastAsia="en-US"/>
              </w:rPr>
              <w:t xml:space="preserve">, Oscar  </w:t>
            </w:r>
          </w:p>
        </w:tc>
        <w:tc>
          <w:tcPr>
            <w:tcW w:w="3375" w:type="dxa"/>
            <w:gridSpan w:val="2"/>
            <w:tcBorders>
              <w:top w:val="nil"/>
              <w:left w:val="nil"/>
              <w:bottom w:val="nil"/>
              <w:right w:val="nil"/>
            </w:tcBorders>
          </w:tcPr>
          <w:p w14:paraId="4278BA42"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Jiménez Siles, Gilberth </w:t>
            </w:r>
          </w:p>
        </w:tc>
      </w:tr>
      <w:tr w:rsidR="008E620A" w:rsidRPr="008E620A" w14:paraId="25B48C63" w14:textId="77777777" w:rsidTr="008C330E">
        <w:trPr>
          <w:trHeight w:val="284"/>
        </w:trPr>
        <w:tc>
          <w:tcPr>
            <w:tcW w:w="3996" w:type="dxa"/>
            <w:gridSpan w:val="2"/>
            <w:tcBorders>
              <w:top w:val="nil"/>
              <w:left w:val="nil"/>
              <w:bottom w:val="nil"/>
              <w:right w:val="nil"/>
            </w:tcBorders>
          </w:tcPr>
          <w:p w14:paraId="6BA42A91"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Larios Trejos, Alejandra </w:t>
            </w:r>
          </w:p>
        </w:tc>
        <w:tc>
          <w:tcPr>
            <w:tcW w:w="3400" w:type="dxa"/>
            <w:tcBorders>
              <w:top w:val="nil"/>
              <w:left w:val="nil"/>
              <w:bottom w:val="nil"/>
              <w:right w:val="nil"/>
            </w:tcBorders>
          </w:tcPr>
          <w:p w14:paraId="1401FCCE"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Mendoza, Luis Fernando  </w:t>
            </w:r>
          </w:p>
        </w:tc>
        <w:tc>
          <w:tcPr>
            <w:tcW w:w="3375" w:type="dxa"/>
            <w:gridSpan w:val="2"/>
            <w:tcBorders>
              <w:top w:val="nil"/>
              <w:left w:val="nil"/>
              <w:bottom w:val="nil"/>
              <w:right w:val="nil"/>
            </w:tcBorders>
          </w:tcPr>
          <w:p w14:paraId="2B4C35B1"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Morales Díaz, Manuel Esteban </w:t>
            </w:r>
          </w:p>
        </w:tc>
      </w:tr>
      <w:tr w:rsidR="008E620A" w:rsidRPr="008E620A" w14:paraId="00184FE2" w14:textId="77777777" w:rsidTr="008C330E">
        <w:trPr>
          <w:trHeight w:val="284"/>
        </w:trPr>
        <w:tc>
          <w:tcPr>
            <w:tcW w:w="3996" w:type="dxa"/>
            <w:gridSpan w:val="2"/>
            <w:tcBorders>
              <w:top w:val="nil"/>
              <w:left w:val="nil"/>
              <w:bottom w:val="nil"/>
              <w:right w:val="nil"/>
            </w:tcBorders>
          </w:tcPr>
          <w:p w14:paraId="1A7A7793"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Navas Montero, Gloria </w:t>
            </w:r>
          </w:p>
        </w:tc>
        <w:tc>
          <w:tcPr>
            <w:tcW w:w="3400" w:type="dxa"/>
            <w:tcBorders>
              <w:top w:val="nil"/>
              <w:left w:val="nil"/>
              <w:bottom w:val="nil"/>
              <w:right w:val="nil"/>
            </w:tcBorders>
          </w:tcPr>
          <w:p w14:paraId="674A126C"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Nicolás Alvarado, José Francisco </w:t>
            </w:r>
          </w:p>
        </w:tc>
        <w:tc>
          <w:tcPr>
            <w:tcW w:w="3375" w:type="dxa"/>
            <w:gridSpan w:val="2"/>
            <w:tcBorders>
              <w:top w:val="nil"/>
              <w:left w:val="nil"/>
              <w:bottom w:val="nil"/>
              <w:right w:val="nil"/>
            </w:tcBorders>
          </w:tcPr>
          <w:p w14:paraId="1FB1B924" w14:textId="77777777" w:rsidR="008E620A" w:rsidRPr="008E620A" w:rsidRDefault="008E620A" w:rsidP="008E620A">
            <w:pPr>
              <w:ind w:left="1"/>
              <w:jc w:val="left"/>
              <w:rPr>
                <w:rFonts w:ascii="Calibri" w:eastAsia="Calibri" w:hAnsi="Calibri" w:cs="Calibri"/>
                <w:color w:val="000000"/>
                <w:sz w:val="22"/>
                <w:szCs w:val="22"/>
                <w:lang w:val="en-US" w:eastAsia="en-US"/>
              </w:rPr>
            </w:pPr>
            <w:proofErr w:type="spellStart"/>
            <w:r w:rsidRPr="008E620A">
              <w:rPr>
                <w:rFonts w:ascii="Times New Roman" w:hAnsi="Times New Roman"/>
                <w:color w:val="000000"/>
                <w:sz w:val="20"/>
                <w:szCs w:val="22"/>
                <w:lang w:val="en-US" w:eastAsia="en-US"/>
              </w:rPr>
              <w:t>Nájera</w:t>
            </w:r>
            <w:proofErr w:type="spellEnd"/>
            <w:r w:rsidRPr="008E620A">
              <w:rPr>
                <w:rFonts w:ascii="Times New Roman" w:hAnsi="Times New Roman"/>
                <w:color w:val="000000"/>
                <w:sz w:val="20"/>
                <w:szCs w:val="22"/>
                <w:lang w:val="en-US" w:eastAsia="en-US"/>
              </w:rPr>
              <w:t xml:space="preserve"> Abarca, Paola  </w:t>
            </w:r>
          </w:p>
        </w:tc>
      </w:tr>
      <w:tr w:rsidR="008E620A" w:rsidRPr="008E620A" w14:paraId="13A4FE88" w14:textId="77777777" w:rsidTr="008C330E">
        <w:trPr>
          <w:trHeight w:val="283"/>
        </w:trPr>
        <w:tc>
          <w:tcPr>
            <w:tcW w:w="3996" w:type="dxa"/>
            <w:gridSpan w:val="2"/>
            <w:tcBorders>
              <w:top w:val="nil"/>
              <w:left w:val="nil"/>
              <w:bottom w:val="nil"/>
              <w:right w:val="nil"/>
            </w:tcBorders>
          </w:tcPr>
          <w:p w14:paraId="3FBD2E40"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Pacheco Castro, Alejandro </w:t>
            </w:r>
          </w:p>
        </w:tc>
        <w:tc>
          <w:tcPr>
            <w:tcW w:w="3400" w:type="dxa"/>
            <w:tcBorders>
              <w:top w:val="nil"/>
              <w:left w:val="nil"/>
              <w:bottom w:val="nil"/>
              <w:right w:val="nil"/>
            </w:tcBorders>
          </w:tcPr>
          <w:p w14:paraId="57A419FA"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Padilla, Maria Marta </w:t>
            </w:r>
          </w:p>
        </w:tc>
        <w:tc>
          <w:tcPr>
            <w:tcW w:w="3375" w:type="dxa"/>
            <w:gridSpan w:val="2"/>
            <w:tcBorders>
              <w:top w:val="nil"/>
              <w:left w:val="nil"/>
              <w:bottom w:val="nil"/>
              <w:right w:val="nil"/>
            </w:tcBorders>
          </w:tcPr>
          <w:p w14:paraId="4D85734C"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Ramírez Portuguez, Paulina María </w:t>
            </w:r>
          </w:p>
        </w:tc>
      </w:tr>
      <w:tr w:rsidR="008E620A" w:rsidRPr="008E620A" w14:paraId="1314BF70" w14:textId="77777777" w:rsidTr="008C330E">
        <w:trPr>
          <w:trHeight w:val="283"/>
        </w:trPr>
        <w:tc>
          <w:tcPr>
            <w:tcW w:w="3996" w:type="dxa"/>
            <w:gridSpan w:val="2"/>
            <w:tcBorders>
              <w:top w:val="nil"/>
              <w:left w:val="nil"/>
              <w:bottom w:val="nil"/>
              <w:right w:val="nil"/>
            </w:tcBorders>
          </w:tcPr>
          <w:p w14:paraId="3BC56BAB"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Rivera Soto, Kattia  </w:t>
            </w:r>
          </w:p>
        </w:tc>
        <w:tc>
          <w:tcPr>
            <w:tcW w:w="3400" w:type="dxa"/>
            <w:tcBorders>
              <w:top w:val="nil"/>
              <w:left w:val="nil"/>
              <w:bottom w:val="nil"/>
              <w:right w:val="nil"/>
            </w:tcBorders>
          </w:tcPr>
          <w:p w14:paraId="1FC044CF"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Robles Barrantes, Andrés Ariel  </w:t>
            </w:r>
          </w:p>
        </w:tc>
        <w:tc>
          <w:tcPr>
            <w:tcW w:w="3375" w:type="dxa"/>
            <w:gridSpan w:val="2"/>
            <w:tcBorders>
              <w:top w:val="nil"/>
              <w:left w:val="nil"/>
              <w:bottom w:val="nil"/>
              <w:right w:val="nil"/>
            </w:tcBorders>
          </w:tcPr>
          <w:p w14:paraId="2E1C69D4"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Rojas Guzmán, Pedro  </w:t>
            </w:r>
          </w:p>
        </w:tc>
      </w:tr>
      <w:tr w:rsidR="008E620A" w:rsidRPr="008E620A" w14:paraId="78E3AEB8" w14:textId="77777777" w:rsidTr="008C330E">
        <w:trPr>
          <w:trHeight w:val="283"/>
        </w:trPr>
        <w:tc>
          <w:tcPr>
            <w:tcW w:w="3996" w:type="dxa"/>
            <w:gridSpan w:val="2"/>
            <w:tcBorders>
              <w:top w:val="nil"/>
              <w:left w:val="nil"/>
              <w:bottom w:val="nil"/>
              <w:right w:val="nil"/>
            </w:tcBorders>
          </w:tcPr>
          <w:p w14:paraId="1E00E1DD"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Rojas López, Jorge Antonio </w:t>
            </w:r>
          </w:p>
        </w:tc>
        <w:tc>
          <w:tcPr>
            <w:tcW w:w="3400" w:type="dxa"/>
            <w:tcBorders>
              <w:top w:val="nil"/>
              <w:left w:val="nil"/>
              <w:bottom w:val="nil"/>
              <w:right w:val="nil"/>
            </w:tcBorders>
          </w:tcPr>
          <w:p w14:paraId="22E59B47"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Rojas Méndez, Sonia </w:t>
            </w:r>
          </w:p>
        </w:tc>
        <w:tc>
          <w:tcPr>
            <w:tcW w:w="3375" w:type="dxa"/>
            <w:gridSpan w:val="2"/>
            <w:tcBorders>
              <w:top w:val="nil"/>
              <w:left w:val="nil"/>
              <w:bottom w:val="nil"/>
              <w:right w:val="nil"/>
            </w:tcBorders>
          </w:tcPr>
          <w:p w14:paraId="5D82AAEA"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Ruiz Guevara, Montserrat </w:t>
            </w:r>
          </w:p>
        </w:tc>
      </w:tr>
      <w:tr w:rsidR="008E620A" w:rsidRPr="008E620A" w14:paraId="605B2CF9" w14:textId="77777777" w:rsidTr="008C330E">
        <w:trPr>
          <w:trHeight w:val="283"/>
        </w:trPr>
        <w:tc>
          <w:tcPr>
            <w:tcW w:w="3996" w:type="dxa"/>
            <w:gridSpan w:val="2"/>
            <w:tcBorders>
              <w:top w:val="nil"/>
              <w:left w:val="nil"/>
              <w:bottom w:val="nil"/>
              <w:right w:val="nil"/>
            </w:tcBorders>
          </w:tcPr>
          <w:p w14:paraId="51B2AF45"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Sibaja Jiménez, José Pablo  </w:t>
            </w:r>
          </w:p>
        </w:tc>
        <w:tc>
          <w:tcPr>
            <w:tcW w:w="3400" w:type="dxa"/>
            <w:tcBorders>
              <w:top w:val="nil"/>
              <w:left w:val="nil"/>
              <w:bottom w:val="nil"/>
              <w:right w:val="nil"/>
            </w:tcBorders>
          </w:tcPr>
          <w:p w14:paraId="4EFACF9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Vargas Quirós, Daniel  </w:t>
            </w:r>
          </w:p>
        </w:tc>
        <w:tc>
          <w:tcPr>
            <w:tcW w:w="3375" w:type="dxa"/>
            <w:gridSpan w:val="2"/>
            <w:tcBorders>
              <w:top w:val="nil"/>
              <w:left w:val="nil"/>
              <w:bottom w:val="nil"/>
              <w:right w:val="nil"/>
            </w:tcBorders>
          </w:tcPr>
          <w:p w14:paraId="06FAD8C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Vargas Rodríguez, Luis Diego </w:t>
            </w:r>
          </w:p>
        </w:tc>
      </w:tr>
      <w:tr w:rsidR="008E620A" w:rsidRPr="008E620A" w14:paraId="49A9C1FF" w14:textId="77777777" w:rsidTr="008C330E">
        <w:trPr>
          <w:trHeight w:val="455"/>
        </w:trPr>
        <w:tc>
          <w:tcPr>
            <w:tcW w:w="3996" w:type="dxa"/>
            <w:gridSpan w:val="2"/>
            <w:tcBorders>
              <w:top w:val="nil"/>
              <w:left w:val="nil"/>
              <w:bottom w:val="nil"/>
              <w:right w:val="nil"/>
            </w:tcBorders>
          </w:tcPr>
          <w:p w14:paraId="24D92EC4"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Vindas Salazar, Priscilla  </w:t>
            </w:r>
          </w:p>
        </w:tc>
        <w:tc>
          <w:tcPr>
            <w:tcW w:w="3400" w:type="dxa"/>
            <w:tcBorders>
              <w:top w:val="nil"/>
              <w:left w:val="nil"/>
              <w:bottom w:val="nil"/>
              <w:right w:val="nil"/>
            </w:tcBorders>
          </w:tcPr>
          <w:p w14:paraId="3AE3D4AB"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Álvarez Marín, Andrea  </w:t>
            </w:r>
          </w:p>
        </w:tc>
        <w:tc>
          <w:tcPr>
            <w:tcW w:w="3375" w:type="dxa"/>
            <w:gridSpan w:val="2"/>
            <w:tcBorders>
              <w:top w:val="nil"/>
              <w:left w:val="nil"/>
              <w:bottom w:val="nil"/>
              <w:right w:val="nil"/>
            </w:tcBorders>
          </w:tcPr>
          <w:p w14:paraId="51627831"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567D19F3" w14:textId="77777777" w:rsidTr="008C330E">
        <w:trPr>
          <w:trHeight w:val="283"/>
        </w:trPr>
        <w:tc>
          <w:tcPr>
            <w:tcW w:w="3996" w:type="dxa"/>
            <w:gridSpan w:val="2"/>
            <w:tcBorders>
              <w:top w:val="nil"/>
              <w:left w:val="nil"/>
              <w:bottom w:val="nil"/>
              <w:right w:val="nil"/>
            </w:tcBorders>
            <w:shd w:val="clear" w:color="auto" w:fill="FFE4CA"/>
          </w:tcPr>
          <w:p w14:paraId="10843772" w14:textId="77777777" w:rsidR="008E620A" w:rsidRPr="008E620A" w:rsidRDefault="008E620A" w:rsidP="008E620A">
            <w:pPr>
              <w:ind w:left="29"/>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Contra (Voto: 0)</w:t>
            </w:r>
          </w:p>
        </w:tc>
        <w:tc>
          <w:tcPr>
            <w:tcW w:w="3400" w:type="dxa"/>
            <w:tcBorders>
              <w:top w:val="nil"/>
              <w:left w:val="nil"/>
              <w:bottom w:val="nil"/>
              <w:right w:val="nil"/>
            </w:tcBorders>
            <w:shd w:val="clear" w:color="auto" w:fill="FFE4CA"/>
          </w:tcPr>
          <w:p w14:paraId="3B4FC1CB"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shd w:val="clear" w:color="auto" w:fill="FFE4CA"/>
          </w:tcPr>
          <w:p w14:paraId="7DCA571E"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4841B564" w14:textId="77777777" w:rsidTr="008C330E">
        <w:trPr>
          <w:trHeight w:val="454"/>
        </w:trPr>
        <w:tc>
          <w:tcPr>
            <w:tcW w:w="3996" w:type="dxa"/>
            <w:gridSpan w:val="2"/>
            <w:tcBorders>
              <w:top w:val="nil"/>
              <w:left w:val="nil"/>
              <w:bottom w:val="nil"/>
              <w:right w:val="nil"/>
            </w:tcBorders>
          </w:tcPr>
          <w:p w14:paraId="18596974" w14:textId="77777777" w:rsidR="008E620A" w:rsidRPr="008E620A" w:rsidRDefault="008E620A" w:rsidP="008E620A">
            <w:pPr>
              <w:ind w:left="595"/>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 </w:t>
            </w:r>
          </w:p>
        </w:tc>
        <w:tc>
          <w:tcPr>
            <w:tcW w:w="3400" w:type="dxa"/>
            <w:tcBorders>
              <w:top w:val="nil"/>
              <w:left w:val="nil"/>
              <w:bottom w:val="nil"/>
              <w:right w:val="nil"/>
            </w:tcBorders>
          </w:tcPr>
          <w:p w14:paraId="392F4961"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tcPr>
          <w:p w14:paraId="661ED797"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341E001B" w14:textId="77777777" w:rsidTr="008C330E">
        <w:trPr>
          <w:trHeight w:val="283"/>
        </w:trPr>
        <w:tc>
          <w:tcPr>
            <w:tcW w:w="3996" w:type="dxa"/>
            <w:gridSpan w:val="2"/>
            <w:tcBorders>
              <w:top w:val="nil"/>
              <w:left w:val="nil"/>
              <w:bottom w:val="nil"/>
              <w:right w:val="nil"/>
            </w:tcBorders>
            <w:shd w:val="clear" w:color="auto" w:fill="FFE4CA"/>
          </w:tcPr>
          <w:p w14:paraId="1BD888A2" w14:textId="77777777" w:rsidR="008E620A" w:rsidRPr="008E620A" w:rsidRDefault="008E620A" w:rsidP="008E620A">
            <w:pPr>
              <w:ind w:left="29"/>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No-</w:t>
            </w:r>
            <w:proofErr w:type="spellStart"/>
            <w:r w:rsidRPr="008E620A">
              <w:rPr>
                <w:rFonts w:ascii="Times New Roman" w:hAnsi="Times New Roman"/>
                <w:color w:val="000000"/>
                <w:sz w:val="20"/>
                <w:szCs w:val="22"/>
                <w:lang w:val="en-US" w:eastAsia="en-US"/>
              </w:rPr>
              <w:t>Votación</w:t>
            </w:r>
            <w:proofErr w:type="spellEnd"/>
            <w:r w:rsidRPr="008E620A">
              <w:rPr>
                <w:rFonts w:ascii="Times New Roman" w:hAnsi="Times New Roman"/>
                <w:color w:val="000000"/>
                <w:sz w:val="20"/>
                <w:szCs w:val="22"/>
                <w:lang w:val="en-US" w:eastAsia="en-US"/>
              </w:rPr>
              <w:t xml:space="preserve"> (Total: 9)</w:t>
            </w:r>
          </w:p>
        </w:tc>
        <w:tc>
          <w:tcPr>
            <w:tcW w:w="3400" w:type="dxa"/>
            <w:tcBorders>
              <w:top w:val="nil"/>
              <w:left w:val="nil"/>
              <w:bottom w:val="nil"/>
              <w:right w:val="nil"/>
            </w:tcBorders>
            <w:shd w:val="clear" w:color="auto" w:fill="FFE4CA"/>
          </w:tcPr>
          <w:p w14:paraId="5CFE7761" w14:textId="77777777" w:rsidR="008E620A" w:rsidRPr="008E620A" w:rsidRDefault="008E620A" w:rsidP="008E620A">
            <w:pPr>
              <w:jc w:val="left"/>
              <w:rPr>
                <w:rFonts w:ascii="Calibri" w:eastAsia="Calibri" w:hAnsi="Calibri" w:cs="Calibri"/>
                <w:color w:val="000000"/>
                <w:sz w:val="22"/>
                <w:szCs w:val="22"/>
                <w:lang w:val="en-US" w:eastAsia="en-US"/>
              </w:rPr>
            </w:pPr>
          </w:p>
        </w:tc>
        <w:tc>
          <w:tcPr>
            <w:tcW w:w="3375" w:type="dxa"/>
            <w:gridSpan w:val="2"/>
            <w:tcBorders>
              <w:top w:val="nil"/>
              <w:left w:val="nil"/>
              <w:bottom w:val="nil"/>
              <w:right w:val="nil"/>
            </w:tcBorders>
            <w:shd w:val="clear" w:color="auto" w:fill="FFE4CA"/>
          </w:tcPr>
          <w:p w14:paraId="2936BDD9" w14:textId="77777777" w:rsidR="008E620A" w:rsidRPr="008E620A" w:rsidRDefault="008E620A" w:rsidP="008E620A">
            <w:pPr>
              <w:jc w:val="left"/>
              <w:rPr>
                <w:rFonts w:ascii="Calibri" w:eastAsia="Calibri" w:hAnsi="Calibri" w:cs="Calibri"/>
                <w:color w:val="000000"/>
                <w:sz w:val="22"/>
                <w:szCs w:val="22"/>
                <w:lang w:val="en-US" w:eastAsia="en-US"/>
              </w:rPr>
            </w:pPr>
          </w:p>
        </w:tc>
      </w:tr>
      <w:tr w:rsidR="008E620A" w:rsidRPr="008E620A" w14:paraId="0FF9CDDB" w14:textId="77777777" w:rsidTr="008C330E">
        <w:tblPrEx>
          <w:tblCellMar>
            <w:top w:w="0" w:type="dxa"/>
            <w:right w:w="0" w:type="dxa"/>
          </w:tblCellMar>
        </w:tblPrEx>
        <w:trPr>
          <w:gridBefore w:val="1"/>
          <w:gridAfter w:val="1"/>
          <w:wBefore w:w="590" w:type="dxa"/>
          <w:wAfter w:w="1156" w:type="dxa"/>
          <w:trHeight w:val="235"/>
        </w:trPr>
        <w:tc>
          <w:tcPr>
            <w:tcW w:w="3406" w:type="dxa"/>
            <w:tcBorders>
              <w:top w:val="nil"/>
              <w:left w:val="nil"/>
              <w:bottom w:val="nil"/>
              <w:right w:val="nil"/>
            </w:tcBorders>
          </w:tcPr>
          <w:p w14:paraId="7DF6D037"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Alfaro Molina, Rocío  </w:t>
            </w:r>
          </w:p>
        </w:tc>
        <w:tc>
          <w:tcPr>
            <w:tcW w:w="3399" w:type="dxa"/>
            <w:tcBorders>
              <w:top w:val="nil"/>
              <w:left w:val="nil"/>
              <w:bottom w:val="nil"/>
              <w:right w:val="nil"/>
            </w:tcBorders>
          </w:tcPr>
          <w:p w14:paraId="009EC7F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Alvarado Bogantes, Horacio </w:t>
            </w:r>
          </w:p>
        </w:tc>
        <w:tc>
          <w:tcPr>
            <w:tcW w:w="2220" w:type="dxa"/>
            <w:tcBorders>
              <w:top w:val="nil"/>
              <w:left w:val="nil"/>
              <w:bottom w:val="nil"/>
              <w:right w:val="nil"/>
            </w:tcBorders>
          </w:tcPr>
          <w:p w14:paraId="666A1D7A"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Brown Young, Rosalía  </w:t>
            </w:r>
          </w:p>
        </w:tc>
      </w:tr>
      <w:tr w:rsidR="008E620A" w:rsidRPr="008E620A" w14:paraId="662ADCE8" w14:textId="77777777" w:rsidTr="008C330E">
        <w:tblPrEx>
          <w:tblCellMar>
            <w:top w:w="0" w:type="dxa"/>
            <w:right w:w="0" w:type="dxa"/>
          </w:tblCellMar>
        </w:tblPrEx>
        <w:trPr>
          <w:gridBefore w:val="1"/>
          <w:gridAfter w:val="1"/>
          <w:wBefore w:w="590" w:type="dxa"/>
          <w:wAfter w:w="1156" w:type="dxa"/>
          <w:trHeight w:val="283"/>
        </w:trPr>
        <w:tc>
          <w:tcPr>
            <w:tcW w:w="3406" w:type="dxa"/>
            <w:tcBorders>
              <w:top w:val="nil"/>
              <w:left w:val="nil"/>
              <w:bottom w:val="nil"/>
              <w:right w:val="nil"/>
            </w:tcBorders>
          </w:tcPr>
          <w:p w14:paraId="7D5B0526"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Moreira Brown, Katherine  </w:t>
            </w:r>
          </w:p>
        </w:tc>
        <w:tc>
          <w:tcPr>
            <w:tcW w:w="3399" w:type="dxa"/>
            <w:tcBorders>
              <w:top w:val="nil"/>
              <w:left w:val="nil"/>
              <w:bottom w:val="nil"/>
              <w:right w:val="nil"/>
            </w:tcBorders>
          </w:tcPr>
          <w:p w14:paraId="27E184A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Méndez Gamboa, Rosaura  </w:t>
            </w:r>
          </w:p>
        </w:tc>
        <w:tc>
          <w:tcPr>
            <w:tcW w:w="2220" w:type="dxa"/>
            <w:tcBorders>
              <w:top w:val="nil"/>
              <w:left w:val="nil"/>
              <w:bottom w:val="nil"/>
              <w:right w:val="nil"/>
            </w:tcBorders>
          </w:tcPr>
          <w:p w14:paraId="11AAF2A2" w14:textId="0BA40273" w:rsidR="008E620A" w:rsidRPr="008E620A" w:rsidRDefault="008E620A" w:rsidP="008E620A">
            <w:pPr>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Robles Obando, Carlos</w:t>
            </w:r>
          </w:p>
        </w:tc>
      </w:tr>
      <w:tr w:rsidR="008E620A" w:rsidRPr="008E620A" w14:paraId="4F8339BF" w14:textId="77777777" w:rsidTr="008C330E">
        <w:tblPrEx>
          <w:tblCellMar>
            <w:top w:w="0" w:type="dxa"/>
            <w:right w:w="0" w:type="dxa"/>
          </w:tblCellMar>
        </w:tblPrEx>
        <w:trPr>
          <w:gridBefore w:val="1"/>
          <w:gridAfter w:val="1"/>
          <w:wBefore w:w="590" w:type="dxa"/>
          <w:wAfter w:w="1156" w:type="dxa"/>
          <w:trHeight w:val="235"/>
        </w:trPr>
        <w:tc>
          <w:tcPr>
            <w:tcW w:w="3406" w:type="dxa"/>
            <w:tcBorders>
              <w:top w:val="nil"/>
              <w:left w:val="nil"/>
              <w:bottom w:val="nil"/>
              <w:right w:val="nil"/>
            </w:tcBorders>
          </w:tcPr>
          <w:p w14:paraId="1569A8FE" w14:textId="77777777" w:rsidR="008E620A" w:rsidRPr="008E620A" w:rsidRDefault="008E620A" w:rsidP="008E620A">
            <w:pPr>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Salas Durán, </w:t>
            </w:r>
            <w:proofErr w:type="gramStart"/>
            <w:r w:rsidRPr="008E620A">
              <w:rPr>
                <w:rFonts w:ascii="Times New Roman" w:hAnsi="Times New Roman"/>
                <w:color w:val="000000"/>
                <w:sz w:val="20"/>
                <w:szCs w:val="22"/>
                <w:lang w:val="en-US" w:eastAsia="en-US"/>
              </w:rPr>
              <w:t>Yonder</w:t>
            </w:r>
            <w:proofErr w:type="gramEnd"/>
            <w:r w:rsidRPr="008E620A">
              <w:rPr>
                <w:rFonts w:ascii="Times New Roman" w:hAnsi="Times New Roman"/>
                <w:color w:val="000000"/>
                <w:sz w:val="20"/>
                <w:szCs w:val="22"/>
                <w:lang w:val="en-US" w:eastAsia="en-US"/>
              </w:rPr>
              <w:t xml:space="preserve"> </w:t>
            </w:r>
          </w:p>
        </w:tc>
        <w:tc>
          <w:tcPr>
            <w:tcW w:w="3399" w:type="dxa"/>
            <w:tcBorders>
              <w:top w:val="nil"/>
              <w:left w:val="nil"/>
              <w:bottom w:val="nil"/>
              <w:right w:val="nil"/>
            </w:tcBorders>
          </w:tcPr>
          <w:p w14:paraId="1184E3A8"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Valverde Méndez, </w:t>
            </w:r>
            <w:proofErr w:type="spellStart"/>
            <w:r w:rsidRPr="008E620A">
              <w:rPr>
                <w:rFonts w:ascii="Times New Roman" w:hAnsi="Times New Roman"/>
                <w:color w:val="000000"/>
                <w:sz w:val="20"/>
                <w:szCs w:val="22"/>
                <w:lang w:val="en-US" w:eastAsia="en-US"/>
              </w:rPr>
              <w:t>Geison</w:t>
            </w:r>
            <w:proofErr w:type="spellEnd"/>
            <w:r w:rsidRPr="008E620A">
              <w:rPr>
                <w:rFonts w:ascii="Times New Roman" w:hAnsi="Times New Roman"/>
                <w:color w:val="000000"/>
                <w:sz w:val="20"/>
                <w:szCs w:val="22"/>
                <w:lang w:val="en-US" w:eastAsia="en-US"/>
              </w:rPr>
              <w:t xml:space="preserve">  </w:t>
            </w:r>
          </w:p>
        </w:tc>
        <w:tc>
          <w:tcPr>
            <w:tcW w:w="2220" w:type="dxa"/>
            <w:tcBorders>
              <w:top w:val="nil"/>
              <w:left w:val="nil"/>
              <w:bottom w:val="nil"/>
              <w:right w:val="nil"/>
            </w:tcBorders>
          </w:tcPr>
          <w:p w14:paraId="321E4D2B" w14:textId="77777777" w:rsidR="008E620A" w:rsidRPr="008E620A" w:rsidRDefault="008E620A" w:rsidP="008E620A">
            <w:pPr>
              <w:ind w:left="1"/>
              <w:jc w:val="left"/>
              <w:rPr>
                <w:rFonts w:ascii="Calibri" w:eastAsia="Calibri" w:hAnsi="Calibri" w:cs="Calibri"/>
                <w:color w:val="000000"/>
                <w:sz w:val="22"/>
                <w:szCs w:val="22"/>
                <w:lang w:val="en-US" w:eastAsia="en-US"/>
              </w:rPr>
            </w:pPr>
            <w:r w:rsidRPr="008E620A">
              <w:rPr>
                <w:rFonts w:ascii="Times New Roman" w:hAnsi="Times New Roman"/>
                <w:color w:val="000000"/>
                <w:sz w:val="20"/>
                <w:szCs w:val="22"/>
                <w:lang w:val="en-US" w:eastAsia="en-US"/>
              </w:rPr>
              <w:t xml:space="preserve">Vargas Serrano, Danny  </w:t>
            </w:r>
          </w:p>
        </w:tc>
      </w:tr>
    </w:tbl>
    <w:p w14:paraId="784B2708" w14:textId="77777777" w:rsidR="008E620A" w:rsidRPr="008E620A" w:rsidRDefault="008E620A" w:rsidP="008E620A">
      <w:pPr>
        <w:spacing w:after="160" w:line="259" w:lineRule="auto"/>
        <w:jc w:val="left"/>
        <w:rPr>
          <w:rFonts w:ascii="Calibri" w:eastAsia="Calibri" w:hAnsi="Calibri" w:cs="Calibri"/>
          <w:color w:val="000000"/>
          <w:sz w:val="22"/>
          <w:szCs w:val="22"/>
          <w:lang w:val="en-US" w:eastAsia="en-US"/>
        </w:rPr>
      </w:pPr>
    </w:p>
    <w:p w14:paraId="284BC09C" w14:textId="77777777" w:rsidR="00462F6A" w:rsidRPr="00462F6A" w:rsidRDefault="00462F6A" w:rsidP="00462F6A">
      <w:pPr>
        <w:rPr>
          <w:rFonts w:eastAsia="Calibri" w:cs="Arial"/>
          <w:szCs w:val="22"/>
          <w:lang w:val="es-CR" w:eastAsia="en-US"/>
        </w:rPr>
      </w:pPr>
    </w:p>
    <w:p w14:paraId="7D28DBF0"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Abrir puertas. </w:t>
      </w:r>
    </w:p>
    <w:p w14:paraId="238A7A07" w14:textId="77777777" w:rsidR="00462F6A" w:rsidRPr="00462F6A" w:rsidRDefault="00462F6A" w:rsidP="00462F6A">
      <w:pPr>
        <w:keepNext/>
        <w:keepLines/>
        <w:spacing w:before="240" w:line="259" w:lineRule="auto"/>
        <w:jc w:val="center"/>
        <w:outlineLvl w:val="0"/>
        <w:rPr>
          <w:rFonts w:cs="Arial"/>
          <w:lang w:val="es-CR" w:eastAsia="en-US"/>
        </w:rPr>
      </w:pPr>
      <w:bookmarkStart w:id="9" w:name="_Toc150416112"/>
      <w:r w:rsidRPr="00462F6A">
        <w:rPr>
          <w:rFonts w:cs="Arial"/>
          <w:lang w:val="es-CR" w:eastAsia="en-US"/>
        </w:rPr>
        <w:t>SEGUNDA PARTE</w:t>
      </w:r>
      <w:bookmarkEnd w:id="9"/>
    </w:p>
    <w:p w14:paraId="1278317E" w14:textId="77777777" w:rsidR="00462F6A" w:rsidRPr="00462F6A" w:rsidRDefault="00462F6A" w:rsidP="00462F6A">
      <w:pPr>
        <w:jc w:val="center"/>
        <w:rPr>
          <w:rFonts w:eastAsia="Calibri" w:cs="Arial"/>
          <w:lang w:val="es-CR" w:eastAsia="en-US"/>
        </w:rPr>
      </w:pPr>
    </w:p>
    <w:p w14:paraId="280F652C" w14:textId="77777777" w:rsidR="00462F6A" w:rsidRPr="00462F6A" w:rsidRDefault="00462F6A" w:rsidP="00462F6A">
      <w:pPr>
        <w:keepNext/>
        <w:keepLines/>
        <w:spacing w:before="40" w:line="259" w:lineRule="auto"/>
        <w:jc w:val="center"/>
        <w:outlineLvl w:val="1"/>
        <w:rPr>
          <w:rFonts w:cs="Arial"/>
          <w:szCs w:val="26"/>
          <w:lang w:val="es-CR" w:eastAsia="en-US"/>
        </w:rPr>
      </w:pPr>
      <w:bookmarkStart w:id="10" w:name="_Toc150416113"/>
      <w:r w:rsidRPr="00462F6A">
        <w:rPr>
          <w:rFonts w:cs="Arial"/>
          <w:szCs w:val="26"/>
          <w:lang w:val="es-CR" w:eastAsia="en-US"/>
        </w:rPr>
        <w:t>LECTURAS DE REFORMAS CONSTITUCIONALES</w:t>
      </w:r>
      <w:bookmarkEnd w:id="10"/>
    </w:p>
    <w:p w14:paraId="71A91DE0" w14:textId="77777777" w:rsidR="00462F6A" w:rsidRPr="00462F6A" w:rsidRDefault="00462F6A" w:rsidP="00462F6A">
      <w:pPr>
        <w:rPr>
          <w:rFonts w:cs="Arial"/>
          <w:lang w:val="es-CR" w:eastAsia="en-US"/>
        </w:rPr>
      </w:pPr>
    </w:p>
    <w:p w14:paraId="7FEC12DB" w14:textId="77777777" w:rsidR="00462F6A" w:rsidRPr="00462F6A" w:rsidRDefault="00462F6A" w:rsidP="00462F6A">
      <w:pPr>
        <w:keepNext/>
        <w:keepLines/>
        <w:spacing w:before="40" w:line="259" w:lineRule="auto"/>
        <w:jc w:val="center"/>
        <w:outlineLvl w:val="1"/>
        <w:rPr>
          <w:rFonts w:cs="Arial"/>
          <w:szCs w:val="26"/>
          <w:lang w:val="es-CR" w:eastAsia="en-US"/>
        </w:rPr>
      </w:pPr>
      <w:bookmarkStart w:id="11" w:name="_Toc150416114"/>
      <w:r w:rsidRPr="00462F6A">
        <w:rPr>
          <w:rFonts w:cs="Arial"/>
          <w:szCs w:val="26"/>
          <w:lang w:val="es-CR" w:eastAsia="en-US"/>
        </w:rPr>
        <w:t>TERCERA LECTURA Y ADMISIÓN</w:t>
      </w:r>
      <w:bookmarkEnd w:id="11"/>
    </w:p>
    <w:p w14:paraId="1E9C5EC3" w14:textId="77777777" w:rsidR="00462F6A" w:rsidRPr="00462F6A" w:rsidRDefault="00462F6A" w:rsidP="00462F6A">
      <w:pPr>
        <w:rPr>
          <w:rFonts w:cs="Arial"/>
          <w:lang w:val="es-CR" w:eastAsia="en-US"/>
        </w:rPr>
      </w:pPr>
    </w:p>
    <w:p w14:paraId="6FEC1469" w14:textId="77777777" w:rsidR="00462F6A" w:rsidRPr="00462F6A" w:rsidRDefault="00462F6A" w:rsidP="00462F6A">
      <w:pPr>
        <w:keepNext/>
        <w:keepLines/>
        <w:spacing w:before="40" w:line="259" w:lineRule="auto"/>
        <w:jc w:val="center"/>
        <w:outlineLvl w:val="1"/>
        <w:rPr>
          <w:rFonts w:cs="Arial"/>
          <w:szCs w:val="26"/>
          <w:lang w:val="es-CR" w:eastAsia="en-US"/>
        </w:rPr>
      </w:pPr>
      <w:bookmarkStart w:id="12" w:name="_Toc150416115"/>
      <w:r w:rsidRPr="00462F6A">
        <w:rPr>
          <w:rFonts w:cs="Arial"/>
          <w:szCs w:val="26"/>
          <w:lang w:val="es-CR" w:eastAsia="en-US"/>
        </w:rPr>
        <w:lastRenderedPageBreak/>
        <w:t xml:space="preserve">EXPEDIENTE </w:t>
      </w:r>
      <w:proofErr w:type="spellStart"/>
      <w:r w:rsidRPr="00462F6A">
        <w:rPr>
          <w:rFonts w:cs="Arial"/>
          <w:szCs w:val="26"/>
          <w:lang w:val="es-CR" w:eastAsia="en-US"/>
        </w:rPr>
        <w:t>N.°</w:t>
      </w:r>
      <w:proofErr w:type="spellEnd"/>
      <w:r w:rsidRPr="00462F6A">
        <w:rPr>
          <w:rFonts w:cs="Arial"/>
          <w:szCs w:val="26"/>
          <w:lang w:val="es-CR" w:eastAsia="en-US"/>
        </w:rPr>
        <w:t xml:space="preserve"> 23.701, REFORMA AL ARTÍCULO 32 DE LA CONSTITUCIÓN POLÍTICA DE LA REPÚBLICA DE COSTA RICA PARA PERMITIR LA EXTRADICIÓN DE NACIONALES</w:t>
      </w:r>
      <w:bookmarkEnd w:id="12"/>
    </w:p>
    <w:p w14:paraId="4ED7FB7A" w14:textId="77777777" w:rsidR="00462F6A" w:rsidRPr="00462F6A" w:rsidRDefault="00462F6A" w:rsidP="00462F6A">
      <w:pPr>
        <w:rPr>
          <w:rFonts w:cs="Arial"/>
          <w:lang w:val="es-CR" w:eastAsia="en-US"/>
        </w:rPr>
      </w:pPr>
    </w:p>
    <w:p w14:paraId="4ED7508F"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Pasamos a la segunda parte de la sesión.</w:t>
      </w:r>
    </w:p>
    <w:p w14:paraId="353A649A" w14:textId="77777777" w:rsidR="00462F6A" w:rsidRPr="00462F6A" w:rsidRDefault="00462F6A" w:rsidP="00462F6A">
      <w:pPr>
        <w:rPr>
          <w:rFonts w:eastAsia="Calibri" w:cs="Arial"/>
          <w:szCs w:val="22"/>
          <w:lang w:val="es-CR" w:eastAsia="en-US"/>
        </w:rPr>
      </w:pPr>
    </w:p>
    <w:p w14:paraId="1C323BF1"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Continúa la discusión de la admisibilidad de la proposición de reforma constitucional. </w:t>
      </w:r>
    </w:p>
    <w:p w14:paraId="4E3257C7" w14:textId="77777777" w:rsidR="00462F6A" w:rsidRPr="00462F6A" w:rsidRDefault="00462F6A" w:rsidP="00462F6A">
      <w:pPr>
        <w:rPr>
          <w:rFonts w:eastAsia="Calibri" w:cs="Arial"/>
          <w:szCs w:val="22"/>
          <w:lang w:val="es-CR" w:eastAsia="en-US"/>
        </w:rPr>
      </w:pPr>
    </w:p>
    <w:p w14:paraId="7C5E5537"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Se encuentra en el uso de la palabra la diputada Barquero </w:t>
      </w:r>
      <w:proofErr w:type="spellStart"/>
      <w:r w:rsidRPr="00462F6A">
        <w:rPr>
          <w:rFonts w:eastAsia="Calibri" w:cs="Arial"/>
          <w:szCs w:val="22"/>
          <w:lang w:val="es-CR" w:eastAsia="en-US"/>
        </w:rPr>
        <w:t>Barquero</w:t>
      </w:r>
      <w:proofErr w:type="spellEnd"/>
      <w:r w:rsidRPr="00462F6A">
        <w:rPr>
          <w:rFonts w:eastAsia="Calibri" w:cs="Arial"/>
          <w:szCs w:val="22"/>
          <w:lang w:val="es-CR" w:eastAsia="en-US"/>
        </w:rPr>
        <w:t xml:space="preserve">, Dinorah, con un tiempo de dos minutos diez segundos. </w:t>
      </w:r>
    </w:p>
    <w:p w14:paraId="49F81CB6" w14:textId="77777777" w:rsidR="00462F6A" w:rsidRPr="00462F6A" w:rsidRDefault="00462F6A" w:rsidP="00462F6A">
      <w:pPr>
        <w:rPr>
          <w:rFonts w:eastAsia="Calibri" w:cs="Arial"/>
          <w:szCs w:val="22"/>
          <w:lang w:val="es-CR" w:eastAsia="en-US"/>
        </w:rPr>
      </w:pPr>
    </w:p>
    <w:p w14:paraId="4E72442A"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Diputada Barquero, Barquero.</w:t>
      </w:r>
    </w:p>
    <w:p w14:paraId="10ADD521" w14:textId="77777777" w:rsidR="00462F6A" w:rsidRPr="00462F6A" w:rsidRDefault="00462F6A" w:rsidP="00462F6A">
      <w:pPr>
        <w:rPr>
          <w:rFonts w:eastAsia="Calibri" w:cs="Arial"/>
          <w:szCs w:val="22"/>
          <w:lang w:val="es-CR" w:eastAsia="en-US"/>
        </w:rPr>
      </w:pPr>
    </w:p>
    <w:p w14:paraId="77D60C9B"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Usted está en el uso de la palabra por esta reforma. </w:t>
      </w:r>
    </w:p>
    <w:p w14:paraId="69AE8A4C" w14:textId="77777777" w:rsidR="00462F6A" w:rsidRPr="00462F6A" w:rsidRDefault="00462F6A" w:rsidP="00462F6A">
      <w:pPr>
        <w:rPr>
          <w:rFonts w:eastAsia="Calibri" w:cs="Arial"/>
          <w:szCs w:val="22"/>
          <w:lang w:val="es-CR" w:eastAsia="en-US"/>
        </w:rPr>
      </w:pPr>
    </w:p>
    <w:p w14:paraId="67FC6657"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Okey, entonces tiene la palabra la diputada Vindas Salazar, por quince minutos.</w:t>
      </w:r>
    </w:p>
    <w:p w14:paraId="58EF048D" w14:textId="77777777" w:rsidR="00462F6A" w:rsidRPr="00462F6A" w:rsidRDefault="00462F6A" w:rsidP="00462F6A">
      <w:pPr>
        <w:rPr>
          <w:rFonts w:eastAsia="Calibri" w:cs="Arial"/>
          <w:szCs w:val="22"/>
          <w:lang w:val="es-CR" w:eastAsia="en-US"/>
        </w:rPr>
      </w:pPr>
    </w:p>
    <w:p w14:paraId="648E731B" w14:textId="77777777" w:rsidR="00462F6A" w:rsidRPr="00462F6A" w:rsidRDefault="00462F6A" w:rsidP="00462F6A">
      <w:pPr>
        <w:rPr>
          <w:rFonts w:eastAsia="Calibri" w:cs="Arial"/>
          <w:b/>
          <w:szCs w:val="22"/>
          <w:lang w:val="es-CR" w:eastAsia="en-US"/>
        </w:rPr>
      </w:pPr>
      <w:r w:rsidRPr="00462F6A">
        <w:rPr>
          <w:rFonts w:eastAsia="Calibri" w:cs="Arial"/>
          <w:b/>
          <w:szCs w:val="22"/>
          <w:lang w:val="es-CR" w:eastAsia="en-US"/>
        </w:rPr>
        <w:t>Diputada Priscilla Vindas Salazar:</w:t>
      </w:r>
    </w:p>
    <w:p w14:paraId="47E2C380" w14:textId="77777777" w:rsidR="00462F6A" w:rsidRPr="00462F6A" w:rsidRDefault="00462F6A" w:rsidP="00462F6A">
      <w:pPr>
        <w:rPr>
          <w:rFonts w:eastAsia="Calibri" w:cs="Arial"/>
          <w:szCs w:val="22"/>
          <w:lang w:val="es-CR" w:eastAsia="en-US"/>
        </w:rPr>
      </w:pPr>
    </w:p>
    <w:p w14:paraId="6172E688"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Gracias, señor presidente. </w:t>
      </w:r>
    </w:p>
    <w:p w14:paraId="1002D1DE" w14:textId="77777777" w:rsidR="00462F6A" w:rsidRPr="00462F6A" w:rsidRDefault="00462F6A" w:rsidP="00462F6A">
      <w:pPr>
        <w:rPr>
          <w:rFonts w:eastAsia="Calibri" w:cs="Arial"/>
          <w:szCs w:val="22"/>
          <w:lang w:val="es-CR" w:eastAsia="en-US"/>
        </w:rPr>
      </w:pPr>
    </w:p>
    <w:p w14:paraId="5739D8AF"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Muy buenas tardes tengan todos y todas, compañeros y personas que nos sintonizan a través de las distintas plataformas. </w:t>
      </w:r>
    </w:p>
    <w:p w14:paraId="613AA3C3" w14:textId="77777777" w:rsidR="00462F6A" w:rsidRPr="00462F6A" w:rsidRDefault="00462F6A" w:rsidP="00462F6A">
      <w:pPr>
        <w:rPr>
          <w:rFonts w:eastAsia="Calibri" w:cs="Arial"/>
          <w:szCs w:val="22"/>
          <w:lang w:val="es-CR" w:eastAsia="en-US"/>
        </w:rPr>
      </w:pPr>
    </w:p>
    <w:p w14:paraId="21A96927"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Acá creo que es importante resaltar el compromiso del Partido Frente Amplio con la lucha en contra del crimen organizado y que sabemos que es un tema prioritario para nosotros, pero no únicamente para la fracción, sino para este Plenario que sabemos que ha puesto de su parte las distintas fracciones políticas para avanzar en la agenda en contra del crimen organizado y el narcotráfico. </w:t>
      </w:r>
    </w:p>
    <w:p w14:paraId="7B33B390" w14:textId="77777777" w:rsidR="00462F6A" w:rsidRPr="00462F6A" w:rsidRDefault="00462F6A" w:rsidP="00462F6A">
      <w:pPr>
        <w:rPr>
          <w:rFonts w:eastAsia="Calibri" w:cs="Arial"/>
          <w:szCs w:val="22"/>
          <w:lang w:val="es-CR" w:eastAsia="en-US"/>
        </w:rPr>
      </w:pPr>
    </w:p>
    <w:p w14:paraId="097C9693"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Sin embargo, esta intervención va a ser en contra de este proyecto dado de que, pues, conforme hemos ido analizando y también pues escuchando los argumentos sobre este proyecto, se ha visibilizado, pues, realmente la deficiencia que tiene este proyecto y lo contrario que es a nuestra Carta Magna.</w:t>
      </w:r>
    </w:p>
    <w:p w14:paraId="0BA9313D" w14:textId="77777777" w:rsidR="00462F6A" w:rsidRPr="00462F6A" w:rsidRDefault="00462F6A" w:rsidP="00462F6A">
      <w:pPr>
        <w:rPr>
          <w:rFonts w:eastAsia="Calibri" w:cs="Arial"/>
          <w:szCs w:val="22"/>
          <w:lang w:val="es-CR" w:eastAsia="en-US"/>
        </w:rPr>
      </w:pPr>
    </w:p>
    <w:p w14:paraId="74D2AE99"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Nuestra jurisprudencia constitucional ha recogido como una definición más adecuada la extradición lo siguiente, y les voy a leer el concepto: Consiste en la entrega que un Estado hace a otro Estado de un individuo acusado o condenado que se encuentra en su territorio para que en ese país se le enjuicie penalmente o se ejecute la pena. </w:t>
      </w:r>
    </w:p>
    <w:p w14:paraId="518121B0" w14:textId="77777777" w:rsidR="00462F6A" w:rsidRPr="00462F6A" w:rsidRDefault="00462F6A" w:rsidP="00462F6A">
      <w:pPr>
        <w:rPr>
          <w:rFonts w:eastAsia="Calibri" w:cs="Arial"/>
          <w:szCs w:val="22"/>
          <w:lang w:val="es-CR" w:eastAsia="en-US"/>
        </w:rPr>
      </w:pPr>
    </w:p>
    <w:p w14:paraId="61F62B63"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Con respecto a la figura de la extradición, se debe mencionar que existe una serie de elementos presentes, en la mayoría de ellas, que nos permiten comprender mejor la institución. En primer lugar, se trata de un acto de asistencia internacional por medio del cual un Estado reclama a otro la entrega de un individuo que se encuentra en su territorio.</w:t>
      </w:r>
    </w:p>
    <w:p w14:paraId="3BEB559F" w14:textId="77777777" w:rsidR="00462F6A" w:rsidRPr="00462F6A" w:rsidRDefault="00462F6A" w:rsidP="00462F6A">
      <w:pPr>
        <w:rPr>
          <w:rFonts w:eastAsia="Calibri" w:cs="Arial"/>
          <w:szCs w:val="22"/>
          <w:lang w:val="es-CR" w:eastAsia="en-US"/>
        </w:rPr>
      </w:pPr>
    </w:p>
    <w:p w14:paraId="4E409ABD"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La segunda, esta persona ha sido condenada o está siendo juzgada por su participación en una actividad delictiva y se le requiere por la continuación del juicio o para la ejecución de la pena impuesta. Pero también tiene requisitos bastante, pues, yo creo que complejos y necesarios, que debe de existir una necesidad de competencia del Estado requirente para juzgar al individuo y además existen restricciones para otorgar la extradición.</w:t>
      </w:r>
    </w:p>
    <w:p w14:paraId="1F7D26AB" w14:textId="77777777" w:rsidR="00462F6A" w:rsidRPr="00462F6A" w:rsidRDefault="00462F6A" w:rsidP="00462F6A">
      <w:pPr>
        <w:rPr>
          <w:rFonts w:eastAsia="Calibri" w:cs="Arial"/>
          <w:szCs w:val="22"/>
          <w:lang w:val="es-CR" w:eastAsia="en-US"/>
        </w:rPr>
      </w:pPr>
    </w:p>
    <w:p w14:paraId="1F413814"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Aquí es importante también resaltar que no se debe de ver la extradición como un acto político o una cortesía internacional, sino es un acto jurídico derivado del principio de territorialidad de la ley penal que se expresa por medio de un acto judicial; o sea, el ejercicio de una jurisdicción penal subsidiaria del Estado donde comete el delito. </w:t>
      </w:r>
    </w:p>
    <w:p w14:paraId="24111575" w14:textId="77777777" w:rsidR="00462F6A" w:rsidRPr="00462F6A" w:rsidRDefault="00462F6A" w:rsidP="00462F6A">
      <w:pPr>
        <w:rPr>
          <w:rFonts w:eastAsia="Calibri" w:cs="Arial"/>
          <w:szCs w:val="22"/>
          <w:lang w:val="es-CR" w:eastAsia="en-US"/>
        </w:rPr>
      </w:pPr>
    </w:p>
    <w:p w14:paraId="3E70FA34"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Acá creo que es importante también señalar que el fin básico de la extradición es de evitar la impunidad y precisamente para lograr que ello no suceda, se pensó desde la legislación, de legisladores pasados, que cuando un nacional incurre en un delito en el exterior, se debe de juzgar en nuestros tribunales y sobre esto el artículo 3 de la Ley de Extradición es bastante clara en su artículo 3, inciso a). </w:t>
      </w:r>
    </w:p>
    <w:p w14:paraId="0F3B686C" w14:textId="77777777" w:rsidR="00462F6A" w:rsidRPr="00462F6A" w:rsidRDefault="00462F6A" w:rsidP="00462F6A">
      <w:pPr>
        <w:rPr>
          <w:rFonts w:eastAsia="Calibri" w:cs="Arial"/>
          <w:szCs w:val="22"/>
          <w:lang w:val="es-CR" w:eastAsia="en-US"/>
        </w:rPr>
      </w:pPr>
    </w:p>
    <w:p w14:paraId="7521AE4E"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 xml:space="preserve">También, resaltar que la extradición para nacionales, además de estar expresamente prohibida por la Ley de Extradición, responde a lo estipulado en el artículo 32 de la Constitución Política, donde se establece, con toda claridad, que ningún costarricense podrá ser compelido a abandonar el territorio nacional y principios asentados en textos internacionales, como los artículos 9 y 13 de la Declaración Universal de los Derechos Humanos. </w:t>
      </w:r>
    </w:p>
    <w:p w14:paraId="2828D395" w14:textId="77777777" w:rsidR="00462F6A" w:rsidRPr="00462F6A" w:rsidRDefault="00462F6A" w:rsidP="00462F6A">
      <w:pPr>
        <w:rPr>
          <w:rFonts w:eastAsia="Calibri" w:cs="Arial"/>
          <w:szCs w:val="22"/>
          <w:lang w:val="es-CR" w:eastAsia="en-US"/>
        </w:rPr>
      </w:pPr>
    </w:p>
    <w:p w14:paraId="4149CEAD" w14:textId="77777777" w:rsidR="00462F6A" w:rsidRPr="00462F6A" w:rsidRDefault="00462F6A" w:rsidP="00462F6A">
      <w:pPr>
        <w:rPr>
          <w:rFonts w:eastAsia="Calibri" w:cs="Arial"/>
          <w:szCs w:val="22"/>
          <w:lang w:val="es-CR" w:eastAsia="en-US"/>
        </w:rPr>
      </w:pPr>
      <w:r w:rsidRPr="00462F6A">
        <w:rPr>
          <w:rFonts w:eastAsia="Calibri" w:cs="Arial"/>
          <w:szCs w:val="22"/>
          <w:lang w:val="es-CR" w:eastAsia="en-US"/>
        </w:rPr>
        <w:t>A ver, Costa Rica tiene acuerdos de extradición con Estados Unidos, con Nicaragua, con Panamá, Colombia, México, España y países de Centroamérica. En general, esas normas acuerdan la extradición recíproca de las personas que se encuentren en el territorio de alguno de los Estados contratantes que hayan sido requeridas judicialmente para procesarlas y que estén siendo procesadas o hayan sido declaradas culpables de un delito extraditable en el Estado solicitante.</w:t>
      </w:r>
    </w:p>
    <w:p w14:paraId="478A8AA1" w14:textId="77777777" w:rsidR="00462F6A" w:rsidRPr="00462F6A" w:rsidRDefault="00462F6A" w:rsidP="00462F6A">
      <w:pPr>
        <w:rPr>
          <w:rFonts w:eastAsia="Calibri" w:cs="Arial"/>
          <w:szCs w:val="22"/>
          <w:lang w:val="es-CR" w:eastAsia="en-US"/>
        </w:rPr>
      </w:pPr>
    </w:p>
    <w:p w14:paraId="58B8FB48" w14:textId="0156D860" w:rsidR="00E77EC2" w:rsidRPr="00E77EC2" w:rsidRDefault="00462F6A" w:rsidP="00E77EC2">
      <w:pPr>
        <w:rPr>
          <w:rFonts w:eastAsia="Calibri" w:cs="Arial"/>
          <w:kern w:val="2"/>
          <w:lang w:eastAsia="en-US"/>
          <w14:ligatures w14:val="standardContextual"/>
        </w:rPr>
      </w:pPr>
      <w:r w:rsidRPr="00462F6A">
        <w:rPr>
          <w:rFonts w:eastAsia="Calibri" w:cs="Arial"/>
          <w:szCs w:val="22"/>
          <w:lang w:val="es-CR" w:eastAsia="en-US"/>
        </w:rPr>
        <w:t xml:space="preserve">Sin embargo, ninguno de estos convenios de extradición, que está firmado por Costa Rica, permite la expulsión de un costarricense que está en territorio nacional. Los tratados vigentes </w:t>
      </w:r>
      <w:r w:rsidR="00E77EC2" w:rsidRPr="00E77EC2">
        <w:rPr>
          <w:rFonts w:eastAsia="Calibri" w:cs="Arial"/>
          <w:kern w:val="2"/>
          <w:lang w:eastAsia="en-US"/>
          <w14:ligatures w14:val="standardContextual"/>
        </w:rPr>
        <w:t>respetan la garantía del artículo 32 de la Constitución que establece que como les decía ninguna persona podrá ser compelida a abandonar el territorio nacional, pero también decirles que está improcedente esta iniciativa en términos de que hubiera el principio de convencionalidad, y esto porque a todas luces rosa con lo establecido en el artículo 22 inciso 5 de la convención americana de Derechos Humanos y el pacto de San José que se firmó precisamente aquí en Costa Rica, que versa lo siguiente: derecho de circulación y de residencia.</w:t>
      </w:r>
    </w:p>
    <w:p w14:paraId="4B8CD983" w14:textId="77777777" w:rsidR="00E77EC2" w:rsidRPr="00E77EC2" w:rsidRDefault="00E77EC2" w:rsidP="00E77EC2">
      <w:pPr>
        <w:rPr>
          <w:rFonts w:eastAsia="Calibri" w:cs="Arial"/>
          <w:kern w:val="2"/>
          <w:lang w:eastAsia="en-US"/>
          <w14:ligatures w14:val="standardContextual"/>
        </w:rPr>
      </w:pPr>
    </w:p>
    <w:p w14:paraId="7581670E"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 xml:space="preserve">Nadie puede ser expulsado del territorio del Estado del cual es nacional ni ser privado del derecho a ingresar en el mismo, aquí es importante también mencionar </w:t>
      </w:r>
      <w:r w:rsidRPr="00E77EC2">
        <w:rPr>
          <w:rFonts w:eastAsia="Calibri" w:cs="Arial"/>
          <w:kern w:val="2"/>
          <w:lang w:eastAsia="en-US"/>
          <w14:ligatures w14:val="standardContextual"/>
        </w:rPr>
        <w:lastRenderedPageBreak/>
        <w:t>que la Sala Constitucional ha sido bastante clara en que las convenciones ratificadas por Costa Rica en esta materia de Derechos Humanos adquieren un rango que sitúa a este convenio por encima de la misma Constitución, o sea, supraconstitucional, acá también resaltar que mucho de lo que se ha hablado acerca de la posibilidad de extraditar y garantizar esta justicia cumplida en el territorio nacional pues no se va a solucionar con este tipo de proyectos ni mucho menos vamos a garantizar una Costa Rica más segura ni vamos tampoco a mejorar el sistema penitenciario.</w:t>
      </w:r>
    </w:p>
    <w:p w14:paraId="005B7695" w14:textId="77777777" w:rsidR="00E77EC2" w:rsidRPr="00E77EC2" w:rsidRDefault="00E77EC2" w:rsidP="00E77EC2">
      <w:pPr>
        <w:rPr>
          <w:rFonts w:eastAsia="Calibri" w:cs="Arial"/>
          <w:kern w:val="2"/>
          <w:lang w:eastAsia="en-US"/>
          <w14:ligatures w14:val="standardContextual"/>
        </w:rPr>
      </w:pPr>
    </w:p>
    <w:p w14:paraId="4FE0D438"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La raíz de la inseguridad por la que pasan muchos y muchas costarricenses en el día a día no pasa por extraditar personas involucradas en situaciones de narcotráfico eso podemos seguir trabajando acá dándole las herramientas al Poder Judicial para que trabaje y dándole presupuesto al Poder Judicial para que pueda hacer su trabajo y en mejorar las condiciones de vida a las personas para que no se vean involucradas en ese tipo de estructuras.</w:t>
      </w:r>
    </w:p>
    <w:p w14:paraId="7F3A5AFB" w14:textId="77777777" w:rsidR="00E77EC2" w:rsidRPr="00E77EC2" w:rsidRDefault="00E77EC2" w:rsidP="00E77EC2">
      <w:pPr>
        <w:rPr>
          <w:rFonts w:eastAsia="Calibri" w:cs="Arial"/>
          <w:kern w:val="2"/>
          <w:lang w:eastAsia="en-US"/>
          <w14:ligatures w14:val="standardContextual"/>
        </w:rPr>
      </w:pPr>
    </w:p>
    <w:p w14:paraId="7CC15A52"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Así que por lo que les he mencionado, compañeros y compañeras, por los tratados por nuestra Constitución Política y por los distintos temas que creo que acá son fundamentales nosotros entendemos la necesidad de seguir combatiendo el crimen organizado también de seguir combatiendo el tema del narcotráfico, pero esto no como les menciono, no es la iniciativa y no es una iniciativa que vaya a realmente combatir el mal y el problema que tenemos como sociedad.</w:t>
      </w:r>
    </w:p>
    <w:p w14:paraId="20B307D5" w14:textId="77777777" w:rsidR="00E77EC2" w:rsidRPr="00E77EC2" w:rsidRDefault="00E77EC2" w:rsidP="00E77EC2">
      <w:pPr>
        <w:rPr>
          <w:rFonts w:eastAsia="Calibri" w:cs="Arial"/>
          <w:kern w:val="2"/>
          <w:lang w:eastAsia="en-US"/>
          <w14:ligatures w14:val="standardContextual"/>
        </w:rPr>
      </w:pPr>
    </w:p>
    <w:p w14:paraId="0F403C97"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Realmente pensar que este proyecto que bien que tendría que modificar la Constitución Política de nuestro país, realmente es bastante peligroso, así que desde nuestra fracción no estaríamos apoyando un proyecto de este calibre, sobre todo teniendo en el entendido de que los problemas que nos tienen en la situación de inseguridad actual son muchísimo más profundos que extradición de personas nacionales a otros países, acá el problema está en otras en otros flancos y que debemos de seguir trabajando, debemos de seguir trabajando en contra del narcotráfico, de golpear al narcotráfico, de garantizar que esas estructuras se queden sin dinero en el corto y mediano plazo que es lo que les tiene vivos, legitimación de capitales esas son las medidas que tenemos que seguir trabajando para garantizar que estas estructuras dejen de hacer daño en nuestro país y nuestras comunidades, este tipo de proyecto sí creo que pueden sonar muy pomposos o pueden sonar muy bonitos ante la opinión pública, pero realmente hace muy poco ante la situación de crisis que tenemos en nuestro país.</w:t>
      </w:r>
    </w:p>
    <w:p w14:paraId="2E6127E6" w14:textId="77777777" w:rsidR="00E77EC2" w:rsidRPr="00E77EC2" w:rsidRDefault="00E77EC2" w:rsidP="00E77EC2">
      <w:pPr>
        <w:rPr>
          <w:rFonts w:eastAsia="Calibri" w:cs="Arial"/>
          <w:kern w:val="2"/>
          <w:lang w:eastAsia="en-US"/>
          <w14:ligatures w14:val="standardContextual"/>
        </w:rPr>
      </w:pPr>
    </w:p>
    <w:p w14:paraId="6044817D"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Gracias, señor presidente y me reservo el tiempo que me queda.</w:t>
      </w:r>
    </w:p>
    <w:p w14:paraId="3F287792" w14:textId="77777777" w:rsidR="00E77EC2" w:rsidRPr="00E77EC2" w:rsidRDefault="00E77EC2" w:rsidP="00E77EC2">
      <w:pPr>
        <w:rPr>
          <w:rFonts w:eastAsia="Calibri" w:cs="Arial"/>
          <w:kern w:val="2"/>
          <w:lang w:eastAsia="en-US"/>
          <w14:ligatures w14:val="standardContextual"/>
        </w:rPr>
      </w:pPr>
    </w:p>
    <w:p w14:paraId="0E7FE9BE" w14:textId="77777777" w:rsidR="00E77EC2" w:rsidRPr="00E77EC2" w:rsidRDefault="00E77EC2" w:rsidP="00E77EC2">
      <w:pPr>
        <w:rPr>
          <w:rFonts w:eastAsia="Calibri" w:cs="Arial"/>
          <w:b/>
          <w:bCs/>
          <w:kern w:val="2"/>
          <w:lang w:eastAsia="en-US"/>
          <w14:ligatures w14:val="standardContextual"/>
        </w:rPr>
      </w:pPr>
      <w:r w:rsidRPr="00E77EC2">
        <w:rPr>
          <w:rFonts w:eastAsia="Calibri" w:cs="Arial"/>
          <w:b/>
          <w:bCs/>
          <w:kern w:val="2"/>
          <w:lang w:eastAsia="en-US"/>
          <w14:ligatures w14:val="standardContextual"/>
        </w:rPr>
        <w:t>Presidente Rodrigo Arias Sánchez:</w:t>
      </w:r>
    </w:p>
    <w:p w14:paraId="5C36DF5C" w14:textId="77777777" w:rsidR="00E77EC2" w:rsidRPr="00E77EC2" w:rsidRDefault="00E77EC2" w:rsidP="00E77EC2">
      <w:pPr>
        <w:rPr>
          <w:rFonts w:eastAsia="Calibri" w:cs="Arial"/>
          <w:kern w:val="2"/>
          <w:lang w:eastAsia="en-US"/>
          <w14:ligatures w14:val="standardContextual"/>
        </w:rPr>
      </w:pPr>
    </w:p>
    <w:p w14:paraId="4023B53F"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Gracias, diputada, tiene la palabra la diputada doña Gloria.</w:t>
      </w:r>
    </w:p>
    <w:p w14:paraId="34ED1026" w14:textId="77777777" w:rsidR="00E77EC2" w:rsidRDefault="00E77EC2" w:rsidP="00E77EC2">
      <w:pPr>
        <w:rPr>
          <w:rFonts w:eastAsia="Calibri" w:cs="Arial"/>
          <w:kern w:val="2"/>
          <w:lang w:eastAsia="en-US"/>
          <w14:ligatures w14:val="standardContextual"/>
        </w:rPr>
      </w:pPr>
    </w:p>
    <w:p w14:paraId="20BDD11C" w14:textId="77777777" w:rsidR="008C330E" w:rsidRDefault="008C330E" w:rsidP="00E77EC2">
      <w:pPr>
        <w:rPr>
          <w:rFonts w:eastAsia="Calibri" w:cs="Arial"/>
          <w:kern w:val="2"/>
          <w:lang w:eastAsia="en-US"/>
          <w14:ligatures w14:val="standardContextual"/>
        </w:rPr>
      </w:pPr>
    </w:p>
    <w:p w14:paraId="3E098906" w14:textId="77777777" w:rsidR="008C330E" w:rsidRPr="00E77EC2" w:rsidRDefault="008C330E" w:rsidP="00E77EC2">
      <w:pPr>
        <w:rPr>
          <w:rFonts w:eastAsia="Calibri" w:cs="Arial"/>
          <w:kern w:val="2"/>
          <w:lang w:eastAsia="en-US"/>
          <w14:ligatures w14:val="standardContextual"/>
        </w:rPr>
      </w:pPr>
    </w:p>
    <w:p w14:paraId="0591489E" w14:textId="77777777" w:rsidR="00E77EC2" w:rsidRPr="00E77EC2" w:rsidRDefault="00E77EC2" w:rsidP="00E77EC2">
      <w:pPr>
        <w:rPr>
          <w:rFonts w:eastAsia="Calibri" w:cs="Arial"/>
          <w:b/>
          <w:bCs/>
          <w:kern w:val="2"/>
          <w:lang w:eastAsia="en-US"/>
          <w14:ligatures w14:val="standardContextual"/>
        </w:rPr>
      </w:pPr>
      <w:r w:rsidRPr="00E77EC2">
        <w:rPr>
          <w:rFonts w:eastAsia="Calibri" w:cs="Arial"/>
          <w:b/>
          <w:bCs/>
          <w:kern w:val="2"/>
          <w:lang w:eastAsia="en-US"/>
          <w14:ligatures w14:val="standardContextual"/>
        </w:rPr>
        <w:lastRenderedPageBreak/>
        <w:t>Diputada Gloria Navas:</w:t>
      </w:r>
    </w:p>
    <w:p w14:paraId="319B7B77" w14:textId="77777777" w:rsidR="00E77EC2" w:rsidRPr="00E77EC2" w:rsidRDefault="00E77EC2" w:rsidP="00E77EC2">
      <w:pPr>
        <w:rPr>
          <w:rFonts w:eastAsia="Calibri" w:cs="Arial"/>
          <w:kern w:val="2"/>
          <w:lang w:eastAsia="en-US"/>
          <w14:ligatures w14:val="standardContextual"/>
        </w:rPr>
      </w:pPr>
    </w:p>
    <w:p w14:paraId="34DC4232"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Muchas gracias, señor presidente.</w:t>
      </w:r>
    </w:p>
    <w:p w14:paraId="00E45A53" w14:textId="77777777" w:rsidR="00E77EC2" w:rsidRPr="00E77EC2" w:rsidRDefault="00E77EC2" w:rsidP="00E77EC2">
      <w:pPr>
        <w:rPr>
          <w:rFonts w:eastAsia="Calibri" w:cs="Arial"/>
          <w:kern w:val="2"/>
          <w:lang w:eastAsia="en-US"/>
          <w14:ligatures w14:val="standardContextual"/>
        </w:rPr>
      </w:pPr>
    </w:p>
    <w:p w14:paraId="5369D3AE"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Este tema de la extradición es un tema apasionante desde el punto de vista del derecho internacional, el estudio de las relaciones internacionales y el establecer legislación que afecte a varias naciones en una comunidad internacional en tiempos más o menos normales es más sencillo que pensar en una reforma que tiene que pasar por la Constitución Política que es un trámite bastante largo y en una situación de emergencia como la que tiene Costa Rica.</w:t>
      </w:r>
    </w:p>
    <w:p w14:paraId="1DEA9687" w14:textId="77777777" w:rsidR="00E77EC2" w:rsidRPr="00E77EC2" w:rsidRDefault="00E77EC2" w:rsidP="00E77EC2">
      <w:pPr>
        <w:rPr>
          <w:rFonts w:eastAsia="Calibri" w:cs="Arial"/>
          <w:kern w:val="2"/>
          <w:lang w:eastAsia="en-US"/>
          <w14:ligatures w14:val="standardContextual"/>
        </w:rPr>
      </w:pPr>
    </w:p>
    <w:p w14:paraId="4B9D6F97"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 xml:space="preserve">Tengo que hacer la observación que en efecto tal y como ya lo explicó la diputada Priscilla Vindas, es cierto que hay un choque evidente con la Constitución Política al costarricense no se puede extraditar y la historia no es reciente, sino que estas propuestas y leyes que se aprobaron en su momento y la Constitución Política tiene muchos años de vigencia, </w:t>
      </w:r>
      <w:proofErr w:type="gramStart"/>
      <w:r w:rsidRPr="00E77EC2">
        <w:rPr>
          <w:rFonts w:eastAsia="Calibri" w:cs="Arial"/>
          <w:kern w:val="2"/>
          <w:lang w:eastAsia="en-US"/>
          <w14:ligatures w14:val="standardContextual"/>
        </w:rPr>
        <w:t>precisamente</w:t>
      </w:r>
      <w:proofErr w:type="gramEnd"/>
      <w:r w:rsidRPr="00E77EC2">
        <w:rPr>
          <w:rFonts w:eastAsia="Calibri" w:cs="Arial"/>
          <w:kern w:val="2"/>
          <w:lang w:eastAsia="en-US"/>
          <w14:ligatures w14:val="standardContextual"/>
        </w:rPr>
        <w:t xml:space="preserve"> porque el nacional generalmente se le protege precisamente porque es donde nació.</w:t>
      </w:r>
    </w:p>
    <w:p w14:paraId="71CED6AF" w14:textId="77777777" w:rsidR="00E77EC2" w:rsidRPr="00E77EC2" w:rsidRDefault="00E77EC2" w:rsidP="00E77EC2">
      <w:pPr>
        <w:rPr>
          <w:rFonts w:eastAsia="Calibri" w:cs="Arial"/>
          <w:kern w:val="2"/>
          <w:lang w:eastAsia="en-US"/>
          <w14:ligatures w14:val="standardContextual"/>
        </w:rPr>
      </w:pPr>
    </w:p>
    <w:p w14:paraId="270EE7D2"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Por otro lado, también lo es de la mayor importancia comprender que a los nacionales no se pueden extraditar, no porque a Costa Rica se le ocurrió, sino porque al nivel del derecho internacional eso no se autoriza normalmente.</w:t>
      </w:r>
    </w:p>
    <w:p w14:paraId="01E01AAA" w14:textId="77777777" w:rsidR="00E77EC2" w:rsidRPr="00E77EC2" w:rsidRDefault="00E77EC2" w:rsidP="00E77EC2">
      <w:pPr>
        <w:rPr>
          <w:rFonts w:eastAsia="Calibri" w:cs="Arial"/>
          <w:kern w:val="2"/>
          <w:lang w:eastAsia="en-US"/>
          <w14:ligatures w14:val="standardContextual"/>
        </w:rPr>
      </w:pPr>
    </w:p>
    <w:p w14:paraId="0D6BA827"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De tal manera que mi opinión a ese nivel es que votemos en contra de esta reforma que nos presentó el Poder Ejecutivo, porque tampoco va a resolver el problema serio de la seguridad.</w:t>
      </w:r>
    </w:p>
    <w:p w14:paraId="761EA314" w14:textId="77777777" w:rsidR="00E77EC2" w:rsidRPr="00E77EC2" w:rsidRDefault="00E77EC2" w:rsidP="00E77EC2">
      <w:pPr>
        <w:rPr>
          <w:rFonts w:eastAsia="Calibri" w:cs="Arial"/>
          <w:kern w:val="2"/>
          <w:lang w:eastAsia="en-US"/>
          <w14:ligatures w14:val="standardContextual"/>
        </w:rPr>
      </w:pPr>
    </w:p>
    <w:p w14:paraId="10632EFA" w14:textId="77777777" w:rsidR="00E77EC2" w:rsidRPr="00E77EC2" w:rsidRDefault="00E77EC2" w:rsidP="00E77EC2">
      <w:pPr>
        <w:rPr>
          <w:rFonts w:eastAsia="Calibri" w:cs="Arial"/>
          <w:kern w:val="2"/>
          <w:lang w:eastAsia="en-US"/>
          <w14:ligatures w14:val="standardContextual"/>
        </w:rPr>
      </w:pPr>
      <w:r w:rsidRPr="00E77EC2">
        <w:rPr>
          <w:rFonts w:eastAsia="Calibri" w:cs="Arial"/>
          <w:kern w:val="2"/>
          <w:lang w:eastAsia="en-US"/>
          <w14:ligatures w14:val="standardContextual"/>
        </w:rPr>
        <w:t>Yo recuerdo que el diputado Dengo hace algún tiempo hizo un análisis a ese respecto en cuanto a la integración de una comisión, pero si vamos a integrar una comisión cuando ya de antemano sabemos que hay un choque constitucional y que si en algún momento llegáramos al convencimiento de que hay que reformar la Constitución en ese sentido pues eso se va a llevar el resto de lo que estamos nosotros aquí antes de que nosotros logremos aprobar una reforma a ese nivel.</w:t>
      </w:r>
    </w:p>
    <w:p w14:paraId="480DF846" w14:textId="77777777" w:rsidR="00E77EC2" w:rsidRPr="00E77EC2" w:rsidRDefault="00E77EC2" w:rsidP="00E77EC2">
      <w:pPr>
        <w:rPr>
          <w:rFonts w:eastAsia="Calibri" w:cs="Arial"/>
          <w:kern w:val="2"/>
          <w:lang w:eastAsia="en-US"/>
          <w14:ligatures w14:val="standardContextual"/>
        </w:rPr>
      </w:pPr>
    </w:p>
    <w:p w14:paraId="4B6DA34C" w14:textId="3C4381DF" w:rsidR="006451F7" w:rsidRPr="006451F7" w:rsidRDefault="00E77EC2" w:rsidP="006451F7">
      <w:pPr>
        <w:rPr>
          <w:rFonts w:eastAsiaTheme="minorHAnsi" w:cs="Arial"/>
          <w:bCs/>
          <w:lang w:val="es-CR" w:eastAsia="en-US"/>
        </w:rPr>
      </w:pPr>
      <w:r w:rsidRPr="00E77EC2">
        <w:rPr>
          <w:rFonts w:eastAsia="Calibri" w:cs="Arial"/>
          <w:kern w:val="2"/>
          <w:lang w:eastAsia="en-US"/>
          <w14:ligatures w14:val="standardContextual"/>
        </w:rPr>
        <w:t xml:space="preserve">Por otro lado, tampoco esto resolverá el crimen organizado, para el ataque al crimen organizado que nos queda muy claro que nosotros tenemos que hacer y eso en lo que estamos trabajando en la comisión y esta Asamblea </w:t>
      </w:r>
      <w:r w:rsidR="006451F7" w:rsidRPr="006451F7">
        <w:rPr>
          <w:rFonts w:eastAsiaTheme="minorHAnsi" w:cs="Arial"/>
          <w:bCs/>
          <w:lang w:val="es-CR" w:eastAsia="en-US"/>
        </w:rPr>
        <w:t xml:space="preserve">lo va a presentar formalmente, es la estructura que se necesita para combatir el crimen organizado.  </w:t>
      </w:r>
    </w:p>
    <w:p w14:paraId="481E7C3E" w14:textId="77777777" w:rsidR="006451F7" w:rsidRPr="006451F7" w:rsidRDefault="006451F7" w:rsidP="006451F7">
      <w:pPr>
        <w:rPr>
          <w:rFonts w:eastAsiaTheme="minorHAnsi" w:cs="Arial"/>
          <w:bCs/>
          <w:lang w:val="es-CR" w:eastAsia="en-US"/>
        </w:rPr>
      </w:pPr>
    </w:p>
    <w:p w14:paraId="54912400"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Las leyes que están aquí en trámite o las leyes que se vayan a aprobar en la Asamblea Legislativa son un alivio, pero casi que cosmético en el sentido de que es una estructura clara, una posición clara de hacia dónde vamos en la lucha contra el crimen organizado.  </w:t>
      </w:r>
    </w:p>
    <w:p w14:paraId="5F1EE6CB" w14:textId="77777777" w:rsidR="006451F7" w:rsidRPr="006451F7" w:rsidRDefault="006451F7" w:rsidP="006451F7">
      <w:pPr>
        <w:rPr>
          <w:rFonts w:eastAsiaTheme="minorHAnsi" w:cs="Arial"/>
          <w:bCs/>
          <w:lang w:val="es-CR" w:eastAsia="en-US"/>
        </w:rPr>
      </w:pPr>
    </w:p>
    <w:p w14:paraId="3F88EEEF"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Esto es una situación que se sabía desde hace muchos años y la reacción oportuna no se dio en gobiernos anteriores.  Ahora que tenemos la problemática, pues tenemos que hacer una solución inmediata.  </w:t>
      </w:r>
    </w:p>
    <w:p w14:paraId="034323F7" w14:textId="77777777" w:rsidR="006451F7" w:rsidRPr="006451F7" w:rsidRDefault="006451F7" w:rsidP="006451F7">
      <w:pPr>
        <w:rPr>
          <w:rFonts w:eastAsiaTheme="minorHAnsi" w:cs="Arial"/>
          <w:bCs/>
          <w:lang w:val="es-CR" w:eastAsia="en-US"/>
        </w:rPr>
      </w:pPr>
    </w:p>
    <w:p w14:paraId="41C765BD"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La primera solución que nosotros tenemos que dar es la contención. Y la contención solo se puede lograr con el presupuesto necesario, la contención solo se puede lograr con más policías en la calle, con ese resguardo a la ciudadanía. Eso es lo primero que hay que hacer: cuidar a la gente afuera, a los jóvenes que salen en las noches y, por supuesto, tomar en consideración el problema serio en las costas, que es donde más se dan ese tipo de criminalidad y, por supuesto, la forma en que está ocurriendo a través de jóvenes que están involucrados.</w:t>
      </w:r>
    </w:p>
    <w:p w14:paraId="1996E78B" w14:textId="77777777" w:rsidR="006451F7" w:rsidRPr="006451F7" w:rsidRDefault="006451F7" w:rsidP="006451F7">
      <w:pPr>
        <w:rPr>
          <w:rFonts w:eastAsiaTheme="minorHAnsi" w:cs="Arial"/>
          <w:bCs/>
          <w:lang w:val="es-CR" w:eastAsia="en-US"/>
        </w:rPr>
      </w:pPr>
    </w:p>
    <w:p w14:paraId="4D3D8ED8"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Pero todo esto está conectado con la falta de trabajo, todo esto está conectado con la falta de educación, todo esto está conectado con una dirección moral y de valores a la ciudadanía.  El problema no se resuelve de un día para otro, no se resuelve en un año.  Lo que tenemos que hacer inmediatamente es esa contención, que eso es lo que tiene que enterarse de una manera rápida.  </w:t>
      </w:r>
    </w:p>
    <w:p w14:paraId="4D9DDC05" w14:textId="77777777" w:rsidR="006451F7" w:rsidRPr="006451F7" w:rsidRDefault="006451F7" w:rsidP="006451F7">
      <w:pPr>
        <w:rPr>
          <w:rFonts w:eastAsiaTheme="minorHAnsi" w:cs="Arial"/>
          <w:bCs/>
          <w:lang w:val="es-CR" w:eastAsia="en-US"/>
        </w:rPr>
      </w:pPr>
    </w:p>
    <w:p w14:paraId="3C0E86B4"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Pero hacer una comisión en este momento no es conveniente; yo creo que perderíamos el tiempo.  Sí podemos traer especialistas a nivel internacional.  Eso es un hecho.  Si queremos aprender más sobre extradición, si queremos definir más las nuevas tendencias, si es que las hay, pues podemos hacerlo con más tiempo, con más calma y con un estudio serio. </w:t>
      </w:r>
    </w:p>
    <w:p w14:paraId="14528DE5" w14:textId="77777777" w:rsidR="006451F7" w:rsidRPr="006451F7" w:rsidRDefault="006451F7" w:rsidP="006451F7">
      <w:pPr>
        <w:rPr>
          <w:rFonts w:eastAsiaTheme="minorHAnsi" w:cs="Arial"/>
          <w:bCs/>
          <w:lang w:val="es-CR" w:eastAsia="en-US"/>
        </w:rPr>
      </w:pPr>
    </w:p>
    <w:p w14:paraId="3E1A5040"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De tal manera que, en suma, yo no recomendaría que abriéramos ninguna comisión en ese nivel cuando evidentemente la posición es inconstitucional.</w:t>
      </w:r>
    </w:p>
    <w:p w14:paraId="12857AB9" w14:textId="77777777" w:rsidR="006451F7" w:rsidRPr="006451F7" w:rsidRDefault="006451F7" w:rsidP="006451F7">
      <w:pPr>
        <w:rPr>
          <w:rFonts w:eastAsiaTheme="minorHAnsi" w:cs="Arial"/>
          <w:bCs/>
          <w:lang w:val="es-CR" w:eastAsia="en-US"/>
        </w:rPr>
      </w:pPr>
    </w:p>
    <w:p w14:paraId="25C1CC06"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Muchas gracias.</w:t>
      </w:r>
    </w:p>
    <w:p w14:paraId="16BCBA3B" w14:textId="77777777" w:rsidR="006451F7" w:rsidRPr="006451F7" w:rsidRDefault="006451F7" w:rsidP="006451F7">
      <w:pPr>
        <w:rPr>
          <w:rFonts w:eastAsiaTheme="minorHAnsi" w:cs="Arial"/>
          <w:bCs/>
          <w:lang w:val="es-CR" w:eastAsia="en-US"/>
        </w:rPr>
      </w:pPr>
    </w:p>
    <w:p w14:paraId="614117D0"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Presidente Rodrigo Arias Sánchez:</w:t>
      </w:r>
    </w:p>
    <w:p w14:paraId="193B711D" w14:textId="77777777" w:rsidR="006451F7" w:rsidRPr="006451F7" w:rsidRDefault="006451F7" w:rsidP="006451F7">
      <w:pPr>
        <w:rPr>
          <w:rFonts w:eastAsiaTheme="minorHAnsi" w:cs="Arial"/>
          <w:bCs/>
          <w:lang w:val="es-CR" w:eastAsia="en-US"/>
        </w:rPr>
      </w:pPr>
    </w:p>
    <w:p w14:paraId="186F2441"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Tiene la palabra diputado Nicolás, don Francisco.</w:t>
      </w:r>
    </w:p>
    <w:p w14:paraId="7ACE865C" w14:textId="77777777" w:rsidR="006451F7" w:rsidRPr="006451F7" w:rsidRDefault="006451F7" w:rsidP="006451F7">
      <w:pPr>
        <w:rPr>
          <w:rFonts w:eastAsiaTheme="minorHAnsi" w:cs="Arial"/>
          <w:bCs/>
          <w:lang w:val="es-CR" w:eastAsia="en-US"/>
        </w:rPr>
      </w:pPr>
    </w:p>
    <w:p w14:paraId="600572D4"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Diputado José Francisco Nicolás Alvarado:</w:t>
      </w:r>
    </w:p>
    <w:p w14:paraId="4C130F26" w14:textId="77777777" w:rsidR="006451F7" w:rsidRPr="006451F7" w:rsidRDefault="006451F7" w:rsidP="006451F7">
      <w:pPr>
        <w:rPr>
          <w:rFonts w:eastAsiaTheme="minorHAnsi" w:cs="Arial"/>
          <w:bCs/>
          <w:lang w:val="es-CR" w:eastAsia="en-US"/>
        </w:rPr>
      </w:pPr>
    </w:p>
    <w:p w14:paraId="1239005F"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Gracias, presidente.</w:t>
      </w:r>
    </w:p>
    <w:p w14:paraId="2FCFEEA4" w14:textId="77777777" w:rsidR="006451F7" w:rsidRPr="006451F7" w:rsidRDefault="006451F7" w:rsidP="006451F7">
      <w:pPr>
        <w:rPr>
          <w:rFonts w:eastAsiaTheme="minorHAnsi" w:cs="Arial"/>
          <w:bCs/>
          <w:lang w:val="es-CR" w:eastAsia="en-US"/>
        </w:rPr>
      </w:pPr>
    </w:p>
    <w:p w14:paraId="5702D0E9"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Yo, rápidamente, quiero referirme a lo que se llama perder el tiempo y no lo voy a hacer perder aquí.  Voy a hablar muy rápidamente.</w:t>
      </w:r>
    </w:p>
    <w:p w14:paraId="2215517D" w14:textId="77777777" w:rsidR="006451F7" w:rsidRPr="006451F7" w:rsidRDefault="006451F7" w:rsidP="006451F7">
      <w:pPr>
        <w:rPr>
          <w:rFonts w:eastAsiaTheme="minorHAnsi" w:cs="Arial"/>
          <w:bCs/>
          <w:lang w:val="es-CR" w:eastAsia="en-US"/>
        </w:rPr>
      </w:pPr>
    </w:p>
    <w:p w14:paraId="26E3EFE5"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¿Cómo es posible que el Poder Ejecutivo nos proponga a nosotros abrir una ley de extradición a nivel constitucional de nacionales, en lugar de ocuparse de sacar a las lacras internacionales que están operando en nuestros barrios?  ¿Cómo es posible?  </w:t>
      </w:r>
    </w:p>
    <w:p w14:paraId="1176E29C" w14:textId="77777777" w:rsidR="006451F7" w:rsidRPr="006451F7" w:rsidRDefault="006451F7" w:rsidP="006451F7">
      <w:pPr>
        <w:rPr>
          <w:rFonts w:eastAsiaTheme="minorHAnsi" w:cs="Arial"/>
          <w:bCs/>
          <w:lang w:val="es-CR" w:eastAsia="en-US"/>
        </w:rPr>
      </w:pPr>
    </w:p>
    <w:p w14:paraId="18E039EA"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No abramos esa caja de Pandora, que el Gobierno entienda que </w:t>
      </w:r>
      <w:proofErr w:type="gramStart"/>
      <w:r w:rsidRPr="006451F7">
        <w:rPr>
          <w:rFonts w:eastAsiaTheme="minorHAnsi" w:cs="Arial"/>
          <w:bCs/>
          <w:lang w:val="es-CR" w:eastAsia="en-US"/>
        </w:rPr>
        <w:t>el departamento de ocurrencias tuvieron</w:t>
      </w:r>
      <w:proofErr w:type="gramEnd"/>
      <w:r w:rsidRPr="006451F7">
        <w:rPr>
          <w:rFonts w:eastAsiaTheme="minorHAnsi" w:cs="Arial"/>
          <w:bCs/>
          <w:lang w:val="es-CR" w:eastAsia="en-US"/>
        </w:rPr>
        <w:t xml:space="preserve"> que haberlo cerrado hace muchos meses.  Así </w:t>
      </w:r>
      <w:proofErr w:type="gramStart"/>
      <w:r w:rsidRPr="006451F7">
        <w:rPr>
          <w:rFonts w:eastAsiaTheme="minorHAnsi" w:cs="Arial"/>
          <w:bCs/>
          <w:lang w:val="es-CR" w:eastAsia="en-US"/>
        </w:rPr>
        <w:t>que</w:t>
      </w:r>
      <w:proofErr w:type="gramEnd"/>
      <w:r w:rsidRPr="006451F7">
        <w:rPr>
          <w:rFonts w:eastAsiaTheme="minorHAnsi" w:cs="Arial"/>
          <w:bCs/>
          <w:lang w:val="es-CR" w:eastAsia="en-US"/>
        </w:rPr>
        <w:t xml:space="preserve"> a votar en contra, por favor, compañeras y compañeros.  Evitemos las ocurrencias del Poder Ejecutivo.  Trabajemos en función de corregir las anormalidades que existen </w:t>
      </w:r>
      <w:r w:rsidRPr="006451F7">
        <w:rPr>
          <w:rFonts w:eastAsiaTheme="minorHAnsi" w:cs="Arial"/>
          <w:bCs/>
          <w:lang w:val="es-CR" w:eastAsia="en-US"/>
        </w:rPr>
        <w:lastRenderedPageBreak/>
        <w:t>en la Ley de Naturalización.  Ahí sí hay que cuidar que no haya matrimonios espurios con nacionales.</w:t>
      </w:r>
    </w:p>
    <w:p w14:paraId="6D1A852C" w14:textId="77777777" w:rsidR="006451F7" w:rsidRPr="006451F7" w:rsidRDefault="006451F7" w:rsidP="006451F7">
      <w:pPr>
        <w:rPr>
          <w:rFonts w:eastAsiaTheme="minorHAnsi" w:cs="Arial"/>
          <w:bCs/>
          <w:lang w:val="es-CR" w:eastAsia="en-US"/>
        </w:rPr>
      </w:pPr>
    </w:p>
    <w:p w14:paraId="2D73C78C"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Muchas gracias, presidente.</w:t>
      </w:r>
    </w:p>
    <w:p w14:paraId="4DBB0253" w14:textId="77777777" w:rsidR="006451F7" w:rsidRPr="006451F7" w:rsidRDefault="006451F7" w:rsidP="006451F7">
      <w:pPr>
        <w:rPr>
          <w:rFonts w:eastAsiaTheme="minorHAnsi" w:cs="Arial"/>
          <w:bCs/>
          <w:lang w:val="es-CR" w:eastAsia="en-US"/>
        </w:rPr>
      </w:pPr>
    </w:p>
    <w:p w14:paraId="1A551A66"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Presidente Rodrigo Arias Sánchez:</w:t>
      </w:r>
    </w:p>
    <w:p w14:paraId="4DE27247" w14:textId="77777777" w:rsidR="006451F7" w:rsidRPr="006451F7" w:rsidRDefault="006451F7" w:rsidP="006451F7">
      <w:pPr>
        <w:rPr>
          <w:rFonts w:eastAsiaTheme="minorHAnsi" w:cs="Arial"/>
          <w:bCs/>
          <w:lang w:val="es-CR" w:eastAsia="en-US"/>
        </w:rPr>
      </w:pPr>
    </w:p>
    <w:p w14:paraId="0346E29E"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Tengo en la lista de diputados que habían solicitado la palabra y que les queda tiempo, el diputado Vargas Quirós, diputada Larios Trejos, la diputada Guillén Pérez, diputado Dengo Rosabal, diputado Campos Cruz, diputada Barquero </w:t>
      </w:r>
      <w:proofErr w:type="spellStart"/>
      <w:r w:rsidRPr="006451F7">
        <w:rPr>
          <w:rFonts w:eastAsiaTheme="minorHAnsi" w:cs="Arial"/>
          <w:bCs/>
          <w:lang w:val="es-CR" w:eastAsia="en-US"/>
        </w:rPr>
        <w:t>Barquero</w:t>
      </w:r>
      <w:proofErr w:type="spellEnd"/>
      <w:r w:rsidRPr="006451F7">
        <w:rPr>
          <w:rFonts w:eastAsiaTheme="minorHAnsi" w:cs="Arial"/>
          <w:bCs/>
          <w:lang w:val="es-CR" w:eastAsia="en-US"/>
        </w:rPr>
        <w:t xml:space="preserve"> y diputada Castro Mora.</w:t>
      </w:r>
    </w:p>
    <w:p w14:paraId="51706C30" w14:textId="77777777" w:rsidR="006451F7" w:rsidRPr="006451F7" w:rsidRDefault="006451F7" w:rsidP="006451F7">
      <w:pPr>
        <w:rPr>
          <w:rFonts w:eastAsiaTheme="minorHAnsi" w:cs="Arial"/>
          <w:bCs/>
          <w:lang w:val="es-CR" w:eastAsia="en-US"/>
        </w:rPr>
      </w:pPr>
    </w:p>
    <w:p w14:paraId="60F34E65"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Tiene la palabra el diputado Vargas Quirós, don Daniel.</w:t>
      </w:r>
    </w:p>
    <w:p w14:paraId="71136B2E" w14:textId="77777777" w:rsidR="006451F7" w:rsidRPr="006451F7" w:rsidRDefault="006451F7" w:rsidP="006451F7">
      <w:pPr>
        <w:rPr>
          <w:rFonts w:eastAsiaTheme="minorHAnsi" w:cs="Arial"/>
          <w:bCs/>
          <w:lang w:val="es-CR" w:eastAsia="en-US"/>
        </w:rPr>
      </w:pPr>
    </w:p>
    <w:p w14:paraId="1103B288"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Diputado Daniel Vargas Quirós:</w:t>
      </w:r>
    </w:p>
    <w:p w14:paraId="55E4D7C2" w14:textId="77777777" w:rsidR="006451F7" w:rsidRPr="006451F7" w:rsidRDefault="006451F7" w:rsidP="006451F7">
      <w:pPr>
        <w:rPr>
          <w:rFonts w:eastAsiaTheme="minorHAnsi" w:cs="Arial"/>
          <w:bCs/>
          <w:lang w:val="es-CR" w:eastAsia="en-US"/>
        </w:rPr>
      </w:pPr>
    </w:p>
    <w:p w14:paraId="47360AD6"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Tal vez rápidamente, señor presidente, porque ya estamos a tres minutos y medio de levantar sesión.</w:t>
      </w:r>
    </w:p>
    <w:p w14:paraId="7F4A9A04" w14:textId="77777777" w:rsidR="006451F7" w:rsidRPr="006451F7" w:rsidRDefault="006451F7" w:rsidP="006451F7">
      <w:pPr>
        <w:rPr>
          <w:rFonts w:eastAsiaTheme="minorHAnsi" w:cs="Arial"/>
          <w:bCs/>
          <w:lang w:val="es-CR" w:eastAsia="en-US"/>
        </w:rPr>
      </w:pPr>
    </w:p>
    <w:p w14:paraId="6C038955"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 xml:space="preserve">Yo creo </w:t>
      </w:r>
      <w:proofErr w:type="gramStart"/>
      <w:r w:rsidRPr="006451F7">
        <w:rPr>
          <w:rFonts w:eastAsiaTheme="minorHAnsi" w:cs="Arial"/>
          <w:bCs/>
          <w:lang w:val="es-CR" w:eastAsia="en-US"/>
        </w:rPr>
        <w:t>que</w:t>
      </w:r>
      <w:proofErr w:type="gramEnd"/>
      <w:r w:rsidRPr="006451F7">
        <w:rPr>
          <w:rFonts w:eastAsiaTheme="minorHAnsi" w:cs="Arial"/>
          <w:bCs/>
          <w:lang w:val="es-CR" w:eastAsia="en-US"/>
        </w:rPr>
        <w:t xml:space="preserve"> si es necesario modificar Constitución, se modifica Constitución.  Aquí, de hecho, estamos en el día de reformas constitucionales.  Entonces, no porque algo sea inconstitucional en este momento tiene que seguir siéndolo; o sea, aquí tenemos también la capacidad y la potestad para revisar nuestra Constitución Política, además de las leyes. </w:t>
      </w:r>
    </w:p>
    <w:p w14:paraId="5EB861B6" w14:textId="77777777" w:rsidR="006451F7" w:rsidRPr="006451F7" w:rsidRDefault="006451F7" w:rsidP="006451F7">
      <w:pPr>
        <w:rPr>
          <w:rFonts w:eastAsiaTheme="minorHAnsi" w:cs="Arial"/>
          <w:bCs/>
          <w:lang w:val="es-CR" w:eastAsia="en-US"/>
        </w:rPr>
      </w:pPr>
    </w:p>
    <w:p w14:paraId="6289693E"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El departamento de ocurrencias que señala el señor diputado no lo va a encontrar en el Gobierno; inclusive, tendría que ir a buscarlo al Departamento de Estado de los Estados Unidos, quienes son los que están proponiendo, más bien, en paralelo, al Gobierno de Costa Rica hacer esa modificación, para poder ellos administrar una serie de delincuentes que nosotros no tenemos capacidad de administrar.  Qué pena, pero no la tenemos.</w:t>
      </w:r>
    </w:p>
    <w:p w14:paraId="4C975F77" w14:textId="77777777" w:rsidR="006451F7" w:rsidRPr="006451F7" w:rsidRDefault="006451F7" w:rsidP="006451F7">
      <w:pPr>
        <w:rPr>
          <w:rFonts w:eastAsiaTheme="minorHAnsi" w:cs="Arial"/>
          <w:bCs/>
          <w:lang w:val="es-CR" w:eastAsia="en-US"/>
        </w:rPr>
      </w:pPr>
    </w:p>
    <w:p w14:paraId="6636404E"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Colombia hace algunos años inclusive se vio en estas circunstancias y tuvo esta misma discusión y, al final de cuentas, la extradición de muchos colombianos también se dio para efectos de contener una ola de violencia sin precedentes en ese país.</w:t>
      </w:r>
    </w:p>
    <w:p w14:paraId="4A4DD5A4" w14:textId="77777777" w:rsidR="006451F7" w:rsidRPr="006451F7" w:rsidRDefault="006451F7" w:rsidP="006451F7">
      <w:pPr>
        <w:rPr>
          <w:rFonts w:eastAsiaTheme="minorHAnsi" w:cs="Arial"/>
          <w:bCs/>
          <w:lang w:val="es-CR" w:eastAsia="en-US"/>
        </w:rPr>
      </w:pPr>
    </w:p>
    <w:p w14:paraId="2709BE3C" w14:textId="77777777" w:rsidR="006451F7" w:rsidRPr="006451F7" w:rsidRDefault="006451F7" w:rsidP="006451F7">
      <w:pPr>
        <w:rPr>
          <w:rFonts w:eastAsiaTheme="minorHAnsi" w:cs="Arial"/>
          <w:bCs/>
          <w:lang w:val="es-CR" w:eastAsia="en-US"/>
        </w:rPr>
      </w:pPr>
      <w:proofErr w:type="gramStart"/>
      <w:r w:rsidRPr="006451F7">
        <w:rPr>
          <w:rFonts w:eastAsiaTheme="minorHAnsi" w:cs="Arial"/>
          <w:bCs/>
          <w:lang w:val="es-CR" w:eastAsia="en-US"/>
        </w:rPr>
        <w:t>Nosotros creo</w:t>
      </w:r>
      <w:proofErr w:type="gramEnd"/>
      <w:r w:rsidRPr="006451F7">
        <w:rPr>
          <w:rFonts w:eastAsiaTheme="minorHAnsi" w:cs="Arial"/>
          <w:bCs/>
          <w:lang w:val="es-CR" w:eastAsia="en-US"/>
        </w:rPr>
        <w:t xml:space="preserve"> que tenemos que pasar de palabras a acciones, y esta es una que tenemos que estudiar a profundidad, no hacerlo a la ligera, no es ese el llamado, pero que tenemos que estudiarlo a profundidad, porque es uno de los mecanismos que se tienen para efectos de contener criminales que nosotros no tenemos capacidad de administrar, por más que queramos.</w:t>
      </w:r>
    </w:p>
    <w:p w14:paraId="3BD3CC7A" w14:textId="77777777" w:rsidR="006451F7" w:rsidRPr="006451F7" w:rsidRDefault="006451F7" w:rsidP="006451F7">
      <w:pPr>
        <w:rPr>
          <w:rFonts w:eastAsiaTheme="minorHAnsi" w:cs="Arial"/>
          <w:bCs/>
          <w:lang w:val="es-CR" w:eastAsia="en-US"/>
        </w:rPr>
      </w:pPr>
    </w:p>
    <w:p w14:paraId="47584581"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Entonces, creo que la discusión tiene que darse, tiene que abrirse, tiene que existir y nada, proceder, creo yo, con acciones contundentes que realmente vengan a ayudar a este país a contener la criminalidad que hoy en día estamos viviendo.</w:t>
      </w:r>
    </w:p>
    <w:p w14:paraId="206F2FE5" w14:textId="77777777" w:rsidR="006451F7" w:rsidRPr="006451F7" w:rsidRDefault="006451F7" w:rsidP="006451F7">
      <w:pPr>
        <w:rPr>
          <w:rFonts w:eastAsiaTheme="minorHAnsi" w:cs="Arial"/>
          <w:bCs/>
          <w:lang w:val="es-CR" w:eastAsia="en-US"/>
        </w:rPr>
      </w:pPr>
    </w:p>
    <w:p w14:paraId="648D2959"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Me reservo el tiempo que resta, señor presidente.</w:t>
      </w:r>
    </w:p>
    <w:p w14:paraId="16782E46" w14:textId="77777777" w:rsidR="006451F7" w:rsidRPr="006451F7" w:rsidRDefault="006451F7" w:rsidP="006451F7">
      <w:pPr>
        <w:rPr>
          <w:rFonts w:eastAsiaTheme="minorHAnsi" w:cs="Arial"/>
          <w:bCs/>
          <w:lang w:val="es-CR" w:eastAsia="en-US"/>
        </w:rPr>
      </w:pPr>
    </w:p>
    <w:p w14:paraId="1B93FF56"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Presidente Rodrigo Arias Sánchez:</w:t>
      </w:r>
    </w:p>
    <w:p w14:paraId="17B739CC" w14:textId="77777777" w:rsidR="006451F7" w:rsidRPr="006451F7" w:rsidRDefault="006451F7" w:rsidP="006451F7">
      <w:pPr>
        <w:rPr>
          <w:rFonts w:eastAsiaTheme="minorHAnsi" w:cs="Arial"/>
          <w:bCs/>
          <w:lang w:val="es-CR" w:eastAsia="en-US"/>
        </w:rPr>
      </w:pPr>
    </w:p>
    <w:p w14:paraId="6B30F962"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Tiene la palabra la diputada Cisneros Gallo, Pilar.</w:t>
      </w:r>
    </w:p>
    <w:p w14:paraId="50DC203C" w14:textId="77777777" w:rsidR="006451F7" w:rsidRPr="006451F7" w:rsidRDefault="006451F7" w:rsidP="006451F7">
      <w:pPr>
        <w:rPr>
          <w:rFonts w:eastAsiaTheme="minorHAnsi" w:cs="Arial"/>
          <w:bCs/>
          <w:lang w:val="es-CR" w:eastAsia="en-US"/>
        </w:rPr>
      </w:pPr>
    </w:p>
    <w:p w14:paraId="27CD6C8C" w14:textId="77777777" w:rsidR="006451F7" w:rsidRPr="006451F7" w:rsidRDefault="006451F7" w:rsidP="006451F7">
      <w:pPr>
        <w:rPr>
          <w:rFonts w:eastAsiaTheme="minorHAnsi" w:cs="Arial"/>
          <w:b/>
          <w:lang w:val="es-CR" w:eastAsia="en-US"/>
        </w:rPr>
      </w:pPr>
      <w:r w:rsidRPr="006451F7">
        <w:rPr>
          <w:rFonts w:eastAsiaTheme="minorHAnsi" w:cs="Arial"/>
          <w:b/>
          <w:lang w:val="es-CR" w:eastAsia="en-US"/>
        </w:rPr>
        <w:t>Diputada Pilar Cisneros Gallo:</w:t>
      </w:r>
    </w:p>
    <w:p w14:paraId="0ECA0D08" w14:textId="77777777" w:rsidR="006451F7" w:rsidRPr="006451F7" w:rsidRDefault="006451F7" w:rsidP="006451F7">
      <w:pPr>
        <w:rPr>
          <w:rFonts w:eastAsiaTheme="minorHAnsi" w:cs="Arial"/>
          <w:bCs/>
          <w:lang w:val="es-CR" w:eastAsia="en-US"/>
        </w:rPr>
      </w:pPr>
    </w:p>
    <w:p w14:paraId="78629B08"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Gracias, señor presidente.</w:t>
      </w:r>
    </w:p>
    <w:p w14:paraId="79E28BC5" w14:textId="77777777" w:rsidR="006451F7" w:rsidRPr="006451F7" w:rsidRDefault="006451F7" w:rsidP="006451F7">
      <w:pPr>
        <w:rPr>
          <w:rFonts w:eastAsiaTheme="minorHAnsi" w:cs="Arial"/>
          <w:bCs/>
          <w:lang w:val="es-CR" w:eastAsia="en-US"/>
        </w:rPr>
      </w:pPr>
    </w:p>
    <w:p w14:paraId="03190D2A"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No, compañeros, yo nada más quería llamar la atención de ustedes para hacerles una pregunta: ¿qué daño hace constituir la comisión?, ¿qué daño hace aprender lo que han hecho otros países?  Porque, a diferencia de lo que dijo el señor diputado, el crimen organizado va más rápido que la organización policial y que la organización que pueden dar los Estados.  Y por eso, muchos países ahora aceptan que pueden extraditar a sus nacionales, cuando se meten en crímenes tan graves como terrorismo o narcotráfico.</w:t>
      </w:r>
    </w:p>
    <w:p w14:paraId="731ABCD3" w14:textId="77777777" w:rsidR="006451F7" w:rsidRPr="006451F7" w:rsidRDefault="006451F7" w:rsidP="006451F7">
      <w:pPr>
        <w:rPr>
          <w:rFonts w:eastAsiaTheme="minorHAnsi" w:cs="Arial"/>
          <w:bCs/>
          <w:lang w:val="es-CR" w:eastAsia="en-US"/>
        </w:rPr>
      </w:pPr>
    </w:p>
    <w:p w14:paraId="63CAF02D" w14:textId="77777777" w:rsidR="006451F7" w:rsidRPr="006451F7" w:rsidRDefault="006451F7" w:rsidP="006451F7">
      <w:pPr>
        <w:rPr>
          <w:rFonts w:eastAsiaTheme="minorHAnsi" w:cs="Arial"/>
          <w:bCs/>
          <w:lang w:val="es-CR" w:eastAsia="en-US"/>
        </w:rPr>
      </w:pPr>
      <w:r w:rsidRPr="006451F7">
        <w:rPr>
          <w:rFonts w:eastAsiaTheme="minorHAnsi" w:cs="Arial"/>
          <w:bCs/>
          <w:lang w:val="es-CR" w:eastAsia="en-US"/>
        </w:rPr>
        <w:t>Entonces, ¿no queremos aprender?, ¿no queremos escuchar a los expertos?, ¿no queremos que nos enseñen lo que está pasando en otros países y luego tomar una decisión?  Esto no es una votación para aprobar esto, es una votación para nombrar una comisión, aprender y escuchar a los expertos. Y luego esa comisión brindará una recomendación pertinente.</w:t>
      </w:r>
    </w:p>
    <w:p w14:paraId="7B6CD31F" w14:textId="77777777" w:rsidR="006451F7" w:rsidRPr="006451F7" w:rsidRDefault="006451F7" w:rsidP="006451F7">
      <w:pPr>
        <w:rPr>
          <w:rFonts w:eastAsiaTheme="minorHAnsi" w:cs="Arial"/>
          <w:bCs/>
          <w:lang w:val="es-CR" w:eastAsia="en-US"/>
        </w:rPr>
      </w:pPr>
    </w:p>
    <w:p w14:paraId="7F19300C"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Es más, me extraña que la diputada Navas venga aquí a decir que no quiere la comisión, cuando acabo de hablar con ella y me ha dicho sí, y yo estaría interesada en presidir la comisión. Y yo creo que Gloria Navas haría una buena presidencia en esa comisión.</w:t>
      </w:r>
    </w:p>
    <w:p w14:paraId="045535AC" w14:textId="77777777" w:rsidR="00CD2E35" w:rsidRPr="00CD2E35" w:rsidRDefault="00CD2E35" w:rsidP="00CD2E35">
      <w:pPr>
        <w:contextualSpacing/>
        <w:rPr>
          <w:rFonts w:eastAsia="Calibri" w:cs="Arial"/>
          <w:kern w:val="2"/>
          <w:lang w:val="es-CR" w:eastAsia="en-US"/>
          <w14:ligatures w14:val="standardContextual"/>
        </w:rPr>
      </w:pPr>
    </w:p>
    <w:p w14:paraId="53F8BDF5"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 xml:space="preserve">Entonces, yo no entiendo, por un </w:t>
      </w:r>
      <w:proofErr w:type="gramStart"/>
      <w:r w:rsidRPr="00CD2E35">
        <w:rPr>
          <w:rFonts w:eastAsia="Calibri" w:cs="Arial"/>
          <w:kern w:val="2"/>
          <w:lang w:val="es-CR" w:eastAsia="en-US"/>
          <w14:ligatures w14:val="standardContextual"/>
        </w:rPr>
        <w:t>lado</w:t>
      </w:r>
      <w:proofErr w:type="gramEnd"/>
      <w:r w:rsidRPr="00CD2E35">
        <w:rPr>
          <w:rFonts w:eastAsia="Calibri" w:cs="Arial"/>
          <w:kern w:val="2"/>
          <w:lang w:val="es-CR" w:eastAsia="en-US"/>
          <w14:ligatures w14:val="standardContextual"/>
        </w:rPr>
        <w:t xml:space="preserve"> dicen una cosa y por otro lado, cuando se paran aquí, dicen otra. Entonces, compañeros, aquí es hacer la comisión, entender el problema, aprender de los expertos y esa comisión recomendará a este Plenario si sí o si no.</w:t>
      </w:r>
    </w:p>
    <w:p w14:paraId="089C3BDF" w14:textId="77777777" w:rsidR="00CD2E35" w:rsidRPr="00CD2E35" w:rsidRDefault="00CD2E35" w:rsidP="00CD2E35">
      <w:pPr>
        <w:contextualSpacing/>
        <w:rPr>
          <w:rFonts w:eastAsia="Calibri" w:cs="Arial"/>
          <w:kern w:val="2"/>
          <w:lang w:val="es-CR" w:eastAsia="en-US"/>
          <w14:ligatures w14:val="standardContextual"/>
        </w:rPr>
      </w:pPr>
    </w:p>
    <w:p w14:paraId="6CB181A5"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La Constitución es nuestra carta fundamental, pero no se está escrita en piedra. La hemos cambiado muchas veces y probablemente tendremos la necesidad de cambiarla más veces.</w:t>
      </w:r>
    </w:p>
    <w:p w14:paraId="70C79A83" w14:textId="77777777" w:rsidR="00CD2E35" w:rsidRPr="00CD2E35" w:rsidRDefault="00CD2E35" w:rsidP="00CD2E35">
      <w:pPr>
        <w:contextualSpacing/>
        <w:rPr>
          <w:rFonts w:eastAsia="Calibri" w:cs="Arial"/>
          <w:kern w:val="2"/>
          <w:lang w:val="es-CR" w:eastAsia="en-US"/>
          <w14:ligatures w14:val="standardContextual"/>
        </w:rPr>
      </w:pPr>
    </w:p>
    <w:p w14:paraId="347F924B" w14:textId="77777777" w:rsidR="00CD2E35" w:rsidRPr="00CD2E35" w:rsidRDefault="00CD2E35" w:rsidP="00CD2E35">
      <w:pPr>
        <w:contextualSpacing/>
        <w:rPr>
          <w:rFonts w:eastAsia="Calibri" w:cs="Arial"/>
          <w:b/>
          <w:bCs/>
          <w:kern w:val="2"/>
          <w:lang w:val="es-CR" w:eastAsia="en-US"/>
          <w14:ligatures w14:val="standardContextual"/>
        </w:rPr>
      </w:pPr>
      <w:r w:rsidRPr="00CD2E35">
        <w:rPr>
          <w:rFonts w:eastAsia="Calibri" w:cs="Arial"/>
          <w:b/>
          <w:bCs/>
          <w:kern w:val="2"/>
          <w:lang w:val="es-CR" w:eastAsia="en-US"/>
          <w14:ligatures w14:val="standardContextual"/>
        </w:rPr>
        <w:t>Presidente Rodrigo Arias Sánchez:</w:t>
      </w:r>
    </w:p>
    <w:p w14:paraId="1D1C2715" w14:textId="77777777" w:rsidR="00CD2E35" w:rsidRPr="00CD2E35" w:rsidRDefault="00CD2E35" w:rsidP="00CD2E35">
      <w:pPr>
        <w:contextualSpacing/>
        <w:rPr>
          <w:rFonts w:eastAsia="Calibri" w:cs="Arial"/>
          <w:kern w:val="2"/>
          <w:lang w:val="es-CR" w:eastAsia="en-US"/>
          <w14:ligatures w14:val="standardContextual"/>
        </w:rPr>
      </w:pPr>
    </w:p>
    <w:p w14:paraId="5C141051"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Doña Pilar.</w:t>
      </w:r>
    </w:p>
    <w:p w14:paraId="08C2DC67" w14:textId="77777777" w:rsidR="00CD2E35" w:rsidRPr="00CD2E35" w:rsidRDefault="00CD2E35" w:rsidP="00CD2E35">
      <w:pPr>
        <w:contextualSpacing/>
        <w:rPr>
          <w:rFonts w:eastAsia="Calibri" w:cs="Arial"/>
          <w:kern w:val="2"/>
          <w:lang w:val="es-CR" w:eastAsia="en-US"/>
          <w14:ligatures w14:val="standardContextual"/>
        </w:rPr>
      </w:pPr>
    </w:p>
    <w:p w14:paraId="368E2141" w14:textId="77777777" w:rsidR="00CD2E35" w:rsidRPr="00CD2E35" w:rsidRDefault="00CD2E35" w:rsidP="00CD2E35">
      <w:pPr>
        <w:contextualSpacing/>
        <w:rPr>
          <w:rFonts w:eastAsia="Calibri" w:cs="Arial"/>
          <w:b/>
          <w:bCs/>
          <w:kern w:val="2"/>
          <w:lang w:val="es-CR" w:eastAsia="en-US"/>
          <w14:ligatures w14:val="standardContextual"/>
        </w:rPr>
      </w:pPr>
      <w:r w:rsidRPr="00CD2E35">
        <w:rPr>
          <w:rFonts w:eastAsia="Calibri" w:cs="Arial"/>
          <w:b/>
          <w:bCs/>
          <w:kern w:val="2"/>
          <w:lang w:val="es-CR" w:eastAsia="en-US"/>
          <w14:ligatures w14:val="standardContextual"/>
        </w:rPr>
        <w:t>Diputada Pilar Cisneros Gallo:</w:t>
      </w:r>
    </w:p>
    <w:p w14:paraId="059E792F" w14:textId="77777777" w:rsidR="00CD2E35" w:rsidRPr="00CD2E35" w:rsidRDefault="00CD2E35" w:rsidP="00CD2E35">
      <w:pPr>
        <w:contextualSpacing/>
        <w:rPr>
          <w:rFonts w:eastAsia="Calibri" w:cs="Arial"/>
          <w:kern w:val="2"/>
          <w:lang w:val="es-CR" w:eastAsia="en-US"/>
          <w14:ligatures w14:val="standardContextual"/>
        </w:rPr>
      </w:pPr>
    </w:p>
    <w:p w14:paraId="2B9BA6E3"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 xml:space="preserve">Así que, compañeros, yo los insto por lo menos a probar la comisión. </w:t>
      </w:r>
    </w:p>
    <w:p w14:paraId="0D5E2FC1" w14:textId="77777777" w:rsidR="00CD2E35" w:rsidRPr="00CD2E35" w:rsidRDefault="00CD2E35" w:rsidP="00CD2E35">
      <w:pPr>
        <w:contextualSpacing/>
        <w:rPr>
          <w:rFonts w:eastAsia="Calibri" w:cs="Arial"/>
          <w:kern w:val="2"/>
          <w:lang w:val="es-CR" w:eastAsia="en-US"/>
          <w14:ligatures w14:val="standardContextual"/>
        </w:rPr>
      </w:pPr>
    </w:p>
    <w:p w14:paraId="715AB80E"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Sí, señor, ya terminé.</w:t>
      </w:r>
    </w:p>
    <w:p w14:paraId="4053F316" w14:textId="77777777" w:rsidR="00CD2E35" w:rsidRPr="00CD2E35" w:rsidRDefault="00CD2E35" w:rsidP="00CD2E35">
      <w:pPr>
        <w:contextualSpacing/>
        <w:rPr>
          <w:rFonts w:eastAsia="Calibri" w:cs="Arial"/>
          <w:kern w:val="2"/>
          <w:lang w:val="es-CR" w:eastAsia="en-US"/>
          <w14:ligatures w14:val="standardContextual"/>
        </w:rPr>
      </w:pPr>
    </w:p>
    <w:p w14:paraId="6FA17286"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Gracias.</w:t>
      </w:r>
    </w:p>
    <w:p w14:paraId="1FB36F39" w14:textId="77777777" w:rsidR="00CD2E35" w:rsidRPr="00CD2E35" w:rsidRDefault="00CD2E35" w:rsidP="00CD2E35">
      <w:pPr>
        <w:contextualSpacing/>
        <w:rPr>
          <w:rFonts w:eastAsia="Calibri" w:cs="Arial"/>
          <w:kern w:val="2"/>
          <w:lang w:val="es-CR" w:eastAsia="en-US"/>
          <w14:ligatures w14:val="standardContextual"/>
        </w:rPr>
      </w:pPr>
    </w:p>
    <w:p w14:paraId="41BEB0F4" w14:textId="77777777" w:rsidR="00CD2E35" w:rsidRPr="00CD2E35" w:rsidRDefault="00CD2E35" w:rsidP="00CD2E35">
      <w:pPr>
        <w:contextualSpacing/>
        <w:rPr>
          <w:rFonts w:eastAsia="Calibri" w:cs="Arial"/>
          <w:b/>
          <w:bCs/>
          <w:kern w:val="2"/>
          <w:lang w:val="es-CR" w:eastAsia="en-US"/>
          <w14:ligatures w14:val="standardContextual"/>
        </w:rPr>
      </w:pPr>
      <w:r w:rsidRPr="00CD2E35">
        <w:rPr>
          <w:rFonts w:eastAsia="Calibri" w:cs="Arial"/>
          <w:b/>
          <w:bCs/>
          <w:kern w:val="2"/>
          <w:lang w:val="es-CR" w:eastAsia="en-US"/>
          <w14:ligatures w14:val="standardContextual"/>
        </w:rPr>
        <w:t>Presidente Rodrigo Arias Sánchez:</w:t>
      </w:r>
    </w:p>
    <w:p w14:paraId="4B9752E9" w14:textId="77777777" w:rsidR="00CD2E35" w:rsidRPr="00CD2E35" w:rsidRDefault="00CD2E35" w:rsidP="00CD2E35">
      <w:pPr>
        <w:contextualSpacing/>
        <w:rPr>
          <w:rFonts w:eastAsia="Calibri" w:cs="Arial"/>
          <w:kern w:val="2"/>
          <w:lang w:val="es-CR" w:eastAsia="en-US"/>
          <w14:ligatures w14:val="standardContextual"/>
        </w:rPr>
      </w:pPr>
    </w:p>
    <w:p w14:paraId="07549F6C"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Gracias.</w:t>
      </w:r>
    </w:p>
    <w:p w14:paraId="54749F7D" w14:textId="77777777" w:rsidR="00CD2E35" w:rsidRPr="00CD2E35" w:rsidRDefault="00CD2E35" w:rsidP="00CD2E35">
      <w:pPr>
        <w:contextualSpacing/>
        <w:rPr>
          <w:rFonts w:eastAsia="Calibri" w:cs="Arial"/>
          <w:kern w:val="2"/>
          <w:lang w:val="es-CR" w:eastAsia="en-US"/>
          <w14:ligatures w14:val="standardContextual"/>
        </w:rPr>
      </w:pPr>
    </w:p>
    <w:p w14:paraId="19177387" w14:textId="77777777" w:rsidR="00CD2E35" w:rsidRPr="00CD2E35" w:rsidRDefault="00CD2E35" w:rsidP="00CD2E35">
      <w:pPr>
        <w:contextualSpacing/>
        <w:rPr>
          <w:rFonts w:eastAsia="Calibri" w:cs="Arial"/>
          <w:kern w:val="2"/>
          <w:lang w:val="es-CR" w:eastAsia="en-US"/>
          <w14:ligatures w14:val="standardContextual"/>
        </w:rPr>
      </w:pPr>
      <w:r w:rsidRPr="00CD2E35">
        <w:rPr>
          <w:rFonts w:eastAsia="Calibri" w:cs="Arial"/>
          <w:kern w:val="2"/>
          <w:lang w:val="es-CR" w:eastAsia="en-US"/>
          <w14:ligatures w14:val="standardContextual"/>
        </w:rPr>
        <w:t>Al ser las diecisiete horas, se levanta la sesión.</w:t>
      </w:r>
    </w:p>
    <w:p w14:paraId="33B7B1D9" w14:textId="77777777" w:rsidR="00CD2E35" w:rsidRDefault="00CD2E35" w:rsidP="00CD2E35">
      <w:pPr>
        <w:contextualSpacing/>
        <w:rPr>
          <w:rFonts w:eastAsia="Calibri" w:cs="Arial"/>
          <w:kern w:val="2"/>
          <w:lang w:val="es-CR" w:eastAsia="en-US"/>
          <w14:ligatures w14:val="standardContextual"/>
        </w:rPr>
      </w:pPr>
    </w:p>
    <w:p w14:paraId="2BF4B339" w14:textId="77777777" w:rsidR="007F6CF3" w:rsidRDefault="007F6CF3" w:rsidP="00CD2E35">
      <w:pPr>
        <w:contextualSpacing/>
        <w:rPr>
          <w:rFonts w:eastAsia="Calibri" w:cs="Arial"/>
          <w:kern w:val="2"/>
          <w:lang w:val="es-CR" w:eastAsia="en-US"/>
          <w14:ligatures w14:val="standardContextual"/>
        </w:rPr>
      </w:pPr>
    </w:p>
    <w:p w14:paraId="51E506A2" w14:textId="77777777" w:rsidR="007F6CF3" w:rsidRDefault="007F6CF3" w:rsidP="00CD2E35">
      <w:pPr>
        <w:contextualSpacing/>
        <w:rPr>
          <w:rFonts w:eastAsia="Calibri" w:cs="Arial"/>
          <w:kern w:val="2"/>
          <w:lang w:val="es-CR" w:eastAsia="en-US"/>
          <w14:ligatures w14:val="standardContextual"/>
        </w:rPr>
      </w:pPr>
    </w:p>
    <w:p w14:paraId="571988AB" w14:textId="77777777" w:rsidR="007F6CF3" w:rsidRDefault="007F6CF3" w:rsidP="00CD2E35">
      <w:pPr>
        <w:contextualSpacing/>
        <w:rPr>
          <w:rFonts w:eastAsia="Calibri" w:cs="Arial"/>
          <w:kern w:val="2"/>
          <w:lang w:val="es-CR" w:eastAsia="en-US"/>
          <w14:ligatures w14:val="standardContextual"/>
        </w:rPr>
      </w:pPr>
    </w:p>
    <w:p w14:paraId="65F0E55E" w14:textId="77777777" w:rsidR="007F6CF3" w:rsidRDefault="007F6CF3" w:rsidP="00CD2E35">
      <w:pPr>
        <w:contextualSpacing/>
        <w:rPr>
          <w:rFonts w:eastAsia="Calibri" w:cs="Arial"/>
          <w:kern w:val="2"/>
          <w:lang w:val="es-CR" w:eastAsia="en-US"/>
          <w14:ligatures w14:val="standardContextual"/>
        </w:rPr>
      </w:pPr>
    </w:p>
    <w:p w14:paraId="36A98208" w14:textId="77777777" w:rsidR="007F6CF3" w:rsidRDefault="007F6CF3" w:rsidP="00CD2E35">
      <w:pPr>
        <w:contextualSpacing/>
        <w:rPr>
          <w:rFonts w:eastAsia="Calibri" w:cs="Arial"/>
          <w:kern w:val="2"/>
          <w:lang w:val="es-CR" w:eastAsia="en-US"/>
          <w14:ligatures w14:val="standardContextual"/>
        </w:rPr>
      </w:pPr>
    </w:p>
    <w:p w14:paraId="142DF2C7" w14:textId="77777777" w:rsidR="007F6CF3" w:rsidRDefault="007F6CF3" w:rsidP="00CD2E35">
      <w:pPr>
        <w:contextualSpacing/>
        <w:rPr>
          <w:rFonts w:eastAsia="Calibri" w:cs="Arial"/>
          <w:kern w:val="2"/>
          <w:lang w:val="es-CR" w:eastAsia="en-US"/>
          <w14:ligatures w14:val="standardContextual"/>
        </w:rPr>
      </w:pPr>
    </w:p>
    <w:p w14:paraId="19D89899" w14:textId="77777777" w:rsidR="007F6CF3" w:rsidRPr="00CD2E35" w:rsidRDefault="007F6CF3" w:rsidP="00CD2E35">
      <w:pPr>
        <w:contextualSpacing/>
        <w:rPr>
          <w:rFonts w:eastAsia="Calibri" w:cs="Arial"/>
          <w:kern w:val="2"/>
          <w:lang w:val="es-CR" w:eastAsia="en-US"/>
          <w14:ligatures w14:val="standardContextual"/>
        </w:rPr>
      </w:pPr>
    </w:p>
    <w:p w14:paraId="292EA754" w14:textId="77777777" w:rsidR="00CD2E35" w:rsidRPr="00CD2E35" w:rsidRDefault="00CD2E35" w:rsidP="00CD2E35">
      <w:pPr>
        <w:contextualSpacing/>
        <w:rPr>
          <w:rFonts w:eastAsia="Calibri" w:cs="Arial"/>
          <w:kern w:val="2"/>
          <w:lang w:val="es-CR" w:eastAsia="en-US"/>
          <w14:ligatures w14:val="standardContextual"/>
        </w:rPr>
      </w:pPr>
    </w:p>
    <w:p w14:paraId="15975544" w14:textId="77777777" w:rsidR="00CD2E35" w:rsidRPr="00CD2E35" w:rsidRDefault="00CD2E35" w:rsidP="00CD2E35">
      <w:pPr>
        <w:contextualSpacing/>
        <w:rPr>
          <w:rFonts w:eastAsia="Calibri" w:cs="Arial"/>
          <w:kern w:val="2"/>
          <w:lang w:val="es-CR" w:eastAsia="en-US"/>
          <w14:ligatures w14:val="standardContextual"/>
        </w:rPr>
      </w:pPr>
    </w:p>
    <w:p w14:paraId="69AECA46" w14:textId="77777777" w:rsidR="00CD2E35" w:rsidRPr="00CD2E35" w:rsidRDefault="00CD2E35" w:rsidP="00CD2E35">
      <w:pPr>
        <w:contextualSpacing/>
        <w:jc w:val="center"/>
        <w:rPr>
          <w:rFonts w:eastAsia="Calibri" w:cs="Arial"/>
          <w:kern w:val="2"/>
          <w:lang w:val="es-CR" w:eastAsia="en-US"/>
          <w14:ligatures w14:val="standardContextual"/>
        </w:rPr>
      </w:pPr>
      <w:r w:rsidRPr="00CD2E35">
        <w:rPr>
          <w:rFonts w:eastAsia="Calibri" w:cs="Arial"/>
          <w:kern w:val="2"/>
          <w:lang w:val="es-CR" w:eastAsia="en-US"/>
          <w14:ligatures w14:val="standardContextual"/>
        </w:rPr>
        <w:t>Rodrigo Arias Sánchez</w:t>
      </w:r>
    </w:p>
    <w:p w14:paraId="7192BE96" w14:textId="77777777" w:rsidR="00CD2E35" w:rsidRPr="00CD2E35" w:rsidRDefault="00CD2E35" w:rsidP="00CD2E35">
      <w:pPr>
        <w:contextualSpacing/>
        <w:jc w:val="center"/>
        <w:rPr>
          <w:rFonts w:eastAsia="Calibri" w:cs="Arial"/>
          <w:b/>
          <w:bCs/>
          <w:kern w:val="2"/>
          <w:lang w:val="es-CR" w:eastAsia="en-US"/>
          <w14:ligatures w14:val="standardContextual"/>
        </w:rPr>
      </w:pPr>
      <w:r w:rsidRPr="00CD2E35">
        <w:rPr>
          <w:rFonts w:eastAsia="Calibri" w:cs="Arial"/>
          <w:b/>
          <w:bCs/>
          <w:kern w:val="2"/>
          <w:lang w:val="es-CR" w:eastAsia="en-US"/>
          <w14:ligatures w14:val="standardContextual"/>
        </w:rPr>
        <w:t>Presidente</w:t>
      </w:r>
    </w:p>
    <w:p w14:paraId="25A6748F" w14:textId="77777777" w:rsidR="00CD2E35" w:rsidRPr="00CD2E35" w:rsidRDefault="00CD2E35" w:rsidP="00CD2E35">
      <w:pPr>
        <w:contextualSpacing/>
        <w:jc w:val="center"/>
        <w:rPr>
          <w:rFonts w:eastAsia="Calibri" w:cs="Arial"/>
          <w:b/>
          <w:bCs/>
          <w:kern w:val="2"/>
          <w:lang w:val="es-CR" w:eastAsia="en-US"/>
          <w14:ligatures w14:val="standardContextual"/>
        </w:rPr>
      </w:pPr>
    </w:p>
    <w:p w14:paraId="7DD2535C" w14:textId="77777777" w:rsidR="00CD2E35" w:rsidRDefault="00CD2E35" w:rsidP="00CD2E35">
      <w:pPr>
        <w:contextualSpacing/>
        <w:jc w:val="center"/>
        <w:rPr>
          <w:rFonts w:eastAsia="Calibri" w:cs="Arial"/>
          <w:b/>
          <w:bCs/>
          <w:kern w:val="2"/>
          <w:lang w:val="es-CR" w:eastAsia="en-US"/>
          <w14:ligatures w14:val="standardContextual"/>
        </w:rPr>
      </w:pPr>
    </w:p>
    <w:p w14:paraId="5BAC8BF0" w14:textId="77777777" w:rsidR="007F6CF3" w:rsidRDefault="007F6CF3" w:rsidP="00CD2E35">
      <w:pPr>
        <w:contextualSpacing/>
        <w:jc w:val="center"/>
        <w:rPr>
          <w:rFonts w:eastAsia="Calibri" w:cs="Arial"/>
          <w:b/>
          <w:bCs/>
          <w:kern w:val="2"/>
          <w:lang w:val="es-CR" w:eastAsia="en-US"/>
          <w14:ligatures w14:val="standardContextual"/>
        </w:rPr>
      </w:pPr>
    </w:p>
    <w:p w14:paraId="51A217C5" w14:textId="77777777" w:rsidR="007F6CF3" w:rsidRDefault="007F6CF3" w:rsidP="00CD2E35">
      <w:pPr>
        <w:contextualSpacing/>
        <w:jc w:val="center"/>
        <w:rPr>
          <w:rFonts w:eastAsia="Calibri" w:cs="Arial"/>
          <w:b/>
          <w:bCs/>
          <w:kern w:val="2"/>
          <w:lang w:val="es-CR" w:eastAsia="en-US"/>
          <w14:ligatures w14:val="standardContextual"/>
        </w:rPr>
      </w:pPr>
    </w:p>
    <w:p w14:paraId="55F41219" w14:textId="77777777" w:rsidR="007F6CF3" w:rsidRDefault="007F6CF3" w:rsidP="00CD2E35">
      <w:pPr>
        <w:contextualSpacing/>
        <w:jc w:val="center"/>
        <w:rPr>
          <w:rFonts w:eastAsia="Calibri" w:cs="Arial"/>
          <w:b/>
          <w:bCs/>
          <w:kern w:val="2"/>
          <w:lang w:val="es-CR" w:eastAsia="en-US"/>
          <w14:ligatures w14:val="standardContextual"/>
        </w:rPr>
      </w:pPr>
    </w:p>
    <w:p w14:paraId="2E7E291A" w14:textId="77777777" w:rsidR="007F6CF3" w:rsidRDefault="007F6CF3" w:rsidP="00CD2E35">
      <w:pPr>
        <w:contextualSpacing/>
        <w:jc w:val="center"/>
        <w:rPr>
          <w:rFonts w:eastAsia="Calibri" w:cs="Arial"/>
          <w:b/>
          <w:bCs/>
          <w:kern w:val="2"/>
          <w:lang w:val="es-CR" w:eastAsia="en-US"/>
          <w14:ligatures w14:val="standardContextual"/>
        </w:rPr>
      </w:pPr>
    </w:p>
    <w:p w14:paraId="28C63719" w14:textId="77777777" w:rsidR="007F6CF3" w:rsidRDefault="007F6CF3" w:rsidP="00CD2E35">
      <w:pPr>
        <w:contextualSpacing/>
        <w:jc w:val="center"/>
        <w:rPr>
          <w:rFonts w:eastAsia="Calibri" w:cs="Arial"/>
          <w:b/>
          <w:bCs/>
          <w:kern w:val="2"/>
          <w:lang w:val="es-CR" w:eastAsia="en-US"/>
          <w14:ligatures w14:val="standardContextual"/>
        </w:rPr>
      </w:pPr>
    </w:p>
    <w:p w14:paraId="4885479B" w14:textId="77777777" w:rsidR="007F6CF3" w:rsidRDefault="007F6CF3" w:rsidP="00CD2E35">
      <w:pPr>
        <w:contextualSpacing/>
        <w:jc w:val="center"/>
        <w:rPr>
          <w:rFonts w:eastAsia="Calibri" w:cs="Arial"/>
          <w:b/>
          <w:bCs/>
          <w:kern w:val="2"/>
          <w:lang w:val="es-CR" w:eastAsia="en-US"/>
          <w14:ligatures w14:val="standardContextual"/>
        </w:rPr>
      </w:pPr>
    </w:p>
    <w:p w14:paraId="22CAD43E" w14:textId="77777777" w:rsidR="007F6CF3" w:rsidRDefault="007F6CF3" w:rsidP="00CD2E35">
      <w:pPr>
        <w:contextualSpacing/>
        <w:jc w:val="center"/>
        <w:rPr>
          <w:rFonts w:eastAsia="Calibri" w:cs="Arial"/>
          <w:b/>
          <w:bCs/>
          <w:kern w:val="2"/>
          <w:lang w:val="es-CR" w:eastAsia="en-US"/>
          <w14:ligatures w14:val="standardContextual"/>
        </w:rPr>
      </w:pPr>
    </w:p>
    <w:p w14:paraId="76694CFD" w14:textId="77777777" w:rsidR="007F6CF3" w:rsidRPr="00CD2E35" w:rsidRDefault="007F6CF3" w:rsidP="00CD2E35">
      <w:pPr>
        <w:contextualSpacing/>
        <w:jc w:val="center"/>
        <w:rPr>
          <w:rFonts w:eastAsia="Calibri" w:cs="Arial"/>
          <w:b/>
          <w:bCs/>
          <w:kern w:val="2"/>
          <w:lang w:val="es-CR" w:eastAsia="en-US"/>
          <w14:ligatures w14:val="standardContextual"/>
        </w:rPr>
      </w:pPr>
    </w:p>
    <w:p w14:paraId="08D4E038" w14:textId="77777777" w:rsidR="00CD2E35" w:rsidRPr="00CD2E35" w:rsidRDefault="00CD2E35" w:rsidP="00CD2E35">
      <w:pPr>
        <w:jc w:val="center"/>
        <w:rPr>
          <w:rFonts w:eastAsia="Calibri" w:cs="Arial"/>
          <w:kern w:val="2"/>
          <w:lang w:val="es-CR" w:eastAsia="en-US" w:bidi="en-US"/>
          <w14:ligatures w14:val="standardContextual"/>
        </w:rPr>
      </w:pPr>
      <w:r w:rsidRPr="00CD2E35">
        <w:rPr>
          <w:rFonts w:eastAsia="Calibri" w:cs="Arial"/>
          <w:kern w:val="2"/>
          <w:lang w:val="es-CR" w:eastAsia="en-US" w:bidi="en-US"/>
          <w14:ligatures w14:val="standardContextual"/>
        </w:rPr>
        <w:t>María Marta Carballo Arce                       Manuel E. Morales Díaz:</w:t>
      </w:r>
    </w:p>
    <w:p w14:paraId="69AA781E" w14:textId="77777777" w:rsidR="00CD2E35" w:rsidRPr="00CD2E35" w:rsidRDefault="00CD2E35" w:rsidP="00CD2E35">
      <w:pPr>
        <w:contextualSpacing/>
        <w:jc w:val="center"/>
        <w:rPr>
          <w:rFonts w:eastAsia="Calibri" w:cs="Arial"/>
          <w:b/>
          <w:bCs/>
          <w:kern w:val="2"/>
          <w:lang w:val="es-CR" w:eastAsia="en-US"/>
          <w14:ligatures w14:val="standardContextual"/>
        </w:rPr>
      </w:pPr>
      <w:r w:rsidRPr="00CD2E35">
        <w:rPr>
          <w:rFonts w:eastAsia="Calibri" w:cs="Arial"/>
          <w:b/>
          <w:bCs/>
          <w:kern w:val="2"/>
          <w:lang w:val="es-CR" w:eastAsia="en-US" w:bidi="en-US"/>
          <w14:ligatures w14:val="standardContextual"/>
        </w:rPr>
        <w:t xml:space="preserve">Primera secretaria                                   </w:t>
      </w:r>
      <w:r w:rsidRPr="00CD2E35">
        <w:rPr>
          <w:rFonts w:eastAsia="Calibri" w:cs="Arial"/>
          <w:b/>
          <w:bCs/>
          <w:kern w:val="2"/>
          <w:lang w:val="es-CR" w:eastAsia="en-US"/>
          <w14:ligatures w14:val="standardContextual"/>
        </w:rPr>
        <w:t xml:space="preserve"> </w:t>
      </w:r>
      <w:r w:rsidRPr="00CD2E35">
        <w:rPr>
          <w:rFonts w:eastAsia="Calibri" w:cs="Arial"/>
          <w:b/>
          <w:bCs/>
          <w:kern w:val="2"/>
          <w:lang w:val="es-CR" w:eastAsia="en-US" w:bidi="en-US"/>
          <w14:ligatures w14:val="standardContextual"/>
        </w:rPr>
        <w:t>Segundo secretario</w:t>
      </w:r>
    </w:p>
    <w:sectPr w:rsidR="00CD2E35" w:rsidRPr="00CD2E35">
      <w:headerReference w:type="default" r:id="rId13"/>
      <w:footerReference w:type="default" r:id="rId14"/>
      <w:pgSz w:w="12242" w:h="15842" w:code="1"/>
      <w:pgMar w:top="1418" w:right="1701" w:bottom="1418" w:left="1701" w:header="720" w:footer="72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807D21" w14:textId="77777777" w:rsidR="006C59F5" w:rsidRDefault="006C59F5">
      <w:r>
        <w:separator/>
      </w:r>
    </w:p>
  </w:endnote>
  <w:endnote w:type="continuationSeparator" w:id="0">
    <w:p w14:paraId="7DE421A7" w14:textId="77777777" w:rsidR="006C59F5" w:rsidRDefault="006C59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C9C60" w14:textId="77777777" w:rsidR="00C041E8" w:rsidRDefault="00C041E8">
    <w:pPr>
      <w:pStyle w:val="Piedepgina"/>
      <w:jc w:val="center"/>
      <w:rPr>
        <w:b/>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2DB4AD" w14:textId="77777777" w:rsidR="006C59F5" w:rsidRDefault="006C59F5">
      <w:r>
        <w:separator/>
      </w:r>
    </w:p>
  </w:footnote>
  <w:footnote w:type="continuationSeparator" w:id="0">
    <w:p w14:paraId="02BD2D34" w14:textId="77777777" w:rsidR="006C59F5" w:rsidRDefault="006C59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C16D6" w14:textId="77777777" w:rsidR="00C041E8" w:rsidRDefault="00C041E8" w:rsidP="00DA7222">
    <w:pPr>
      <w:pStyle w:val="Encabezado"/>
      <w:framePr w:wrap="auto" w:vAnchor="text" w:hAnchor="page" w:x="10561"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AF76BA">
      <w:rPr>
        <w:rStyle w:val="Nmerodepgina"/>
        <w:b/>
        <w:noProof/>
        <w:sz w:val="20"/>
      </w:rPr>
      <w:t>6</w:t>
    </w:r>
    <w:r>
      <w:rPr>
        <w:rStyle w:val="Nmerodepgina"/>
        <w:b/>
        <w:sz w:val="20"/>
      </w:rPr>
      <w:fldChar w:fldCharType="end"/>
    </w:r>
  </w:p>
  <w:p w14:paraId="1234B73C" w14:textId="76AEC850" w:rsidR="00C041E8" w:rsidRPr="00370820" w:rsidRDefault="00C041E8">
    <w:pPr>
      <w:pStyle w:val="Encabezado"/>
      <w:ind w:right="360"/>
      <w:rPr>
        <w:b/>
        <w:sz w:val="20"/>
      </w:rPr>
    </w:pPr>
    <w:r w:rsidRPr="00370820">
      <w:rPr>
        <w:b/>
        <w:sz w:val="20"/>
      </w:rPr>
      <w:t xml:space="preserve">ACTA ORDINARIA N.º </w:t>
    </w:r>
    <w:r w:rsidR="00DB4A10">
      <w:rPr>
        <w:b/>
        <w:sz w:val="20"/>
      </w:rPr>
      <w:t>8</w:t>
    </w:r>
    <w:r w:rsidR="000F0157">
      <w:rPr>
        <w:b/>
        <w:sz w:val="20"/>
      </w:rPr>
      <w:t>6</w:t>
    </w:r>
    <w:r w:rsidR="00C6409C">
      <w:rPr>
        <w:b/>
        <w:sz w:val="20"/>
      </w:rPr>
      <w:t xml:space="preserve"> </w:t>
    </w:r>
    <w:r w:rsidRPr="00370820">
      <w:rPr>
        <w:b/>
        <w:sz w:val="20"/>
      </w:rPr>
      <w:t xml:space="preserve">de </w:t>
    </w:r>
    <w:r w:rsidR="000F0157">
      <w:rPr>
        <w:b/>
        <w:sz w:val="20"/>
      </w:rPr>
      <w:t>8</w:t>
    </w:r>
    <w:r w:rsidR="00AA1050">
      <w:rPr>
        <w:b/>
        <w:sz w:val="20"/>
      </w:rPr>
      <w:t>-1</w:t>
    </w:r>
    <w:r w:rsidR="00F2787B">
      <w:rPr>
        <w:b/>
        <w:sz w:val="20"/>
      </w:rPr>
      <w:t>1</w:t>
    </w:r>
    <w:r w:rsidRPr="00370820">
      <w:rPr>
        <w:b/>
        <w:sz w:val="20"/>
      </w:rPr>
      <w:t>-202</w:t>
    </w:r>
    <w:r w:rsidR="00947B75" w:rsidRPr="00370820">
      <w:rPr>
        <w:b/>
        <w:sz w:val="20"/>
      </w:rPr>
      <w:t>3</w:t>
    </w:r>
  </w:p>
  <w:p w14:paraId="0B6621B6" w14:textId="77777777" w:rsidR="00C041E8" w:rsidRPr="00064D21" w:rsidRDefault="00C041E8" w:rsidP="00E33228">
    <w:pPr>
      <w:pStyle w:val="Encabezado"/>
      <w:pBdr>
        <w:top w:val="single" w:sz="6" w:space="2" w:color="auto"/>
      </w:pBdr>
      <w:ind w:right="360"/>
      <w:rPr>
        <w:b/>
        <w:sz w:val="20"/>
      </w:rPr>
    </w:pPr>
  </w:p>
  <w:p w14:paraId="6827FD56" w14:textId="77777777" w:rsidR="00C041E8" w:rsidRPr="00FF4F75" w:rsidRDefault="00C041E8">
    <w:pPr>
      <w:pStyle w:val="Encabezado"/>
      <w:ind w:right="7604"/>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EE0EA6"/>
    <w:multiLevelType w:val="hybridMultilevel"/>
    <w:tmpl w:val="52CE03EC"/>
    <w:lvl w:ilvl="0" w:tplc="140A000B">
      <w:start w:val="1"/>
      <w:numFmt w:val="bullet"/>
      <w:lvlText w:val=""/>
      <w:lvlJc w:val="left"/>
      <w:pPr>
        <w:ind w:left="720" w:hanging="360"/>
      </w:pPr>
      <w:rPr>
        <w:rFonts w:ascii="Wingdings" w:hAnsi="Wingdings"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15:restartNumberingAfterBreak="0">
    <w:nsid w:val="5C4875F9"/>
    <w:multiLevelType w:val="hybridMultilevel"/>
    <w:tmpl w:val="3A52C9F6"/>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16cid:durableId="1553348270">
    <w:abstractNumId w:val="0"/>
  </w:num>
  <w:num w:numId="2" w16cid:durableId="24264076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s-ES_tradnl" w:vendorID="64" w:dllVersion="6" w:nlCheck="1" w:checkStyle="0"/>
  <w:activeWritingStyle w:appName="MSWord" w:lang="es-ES" w:vendorID="64" w:dllVersion="6" w:nlCheck="1" w:checkStyle="0"/>
  <w:activeWritingStyle w:appName="MSWord" w:lang="es-CR" w:vendorID="64" w:dllVersion="6" w:nlCheck="1" w:checkStyle="0"/>
  <w:activeWritingStyle w:appName="MSWord" w:lang="es-MX" w:vendorID="64" w:dllVersion="6" w:nlCheck="1" w:checkStyle="0"/>
  <w:activeWritingStyle w:appName="MSWord" w:lang="es-ES_tradnl" w:vendorID="64" w:dllVersion="0" w:nlCheck="1" w:checkStyle="0"/>
  <w:activeWritingStyle w:appName="MSWord" w:lang="es-ES" w:vendorID="64" w:dllVersion="0" w:nlCheck="1" w:checkStyle="0"/>
  <w:activeWritingStyle w:appName="MSWord" w:lang="es-CR" w:vendorID="64" w:dllVersion="0" w:nlCheck="1" w:checkStyle="0"/>
  <w:activeWritingStyle w:appName="MSWord" w:lang="es-MX" w:vendorID="64" w:dllVersion="0" w:nlCheck="1" w:checkStyle="0"/>
  <w:activeWritingStyle w:appName="MSWord" w:lang="en-US" w:vendorID="64" w:dllVersion="0" w:nlCheck="1" w:checkStyle="0"/>
  <w:proofState w:spelling="clean" w:grammar="clean"/>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7423"/>
    <w:rsid w:val="00000C65"/>
    <w:rsid w:val="00001448"/>
    <w:rsid w:val="000014DB"/>
    <w:rsid w:val="00001EC5"/>
    <w:rsid w:val="0000249E"/>
    <w:rsid w:val="0000287B"/>
    <w:rsid w:val="00002883"/>
    <w:rsid w:val="00002F2E"/>
    <w:rsid w:val="0000335A"/>
    <w:rsid w:val="00003BCC"/>
    <w:rsid w:val="00004282"/>
    <w:rsid w:val="00004548"/>
    <w:rsid w:val="000049E7"/>
    <w:rsid w:val="00004D79"/>
    <w:rsid w:val="000053D4"/>
    <w:rsid w:val="00005950"/>
    <w:rsid w:val="000062FA"/>
    <w:rsid w:val="00006355"/>
    <w:rsid w:val="000068E3"/>
    <w:rsid w:val="000076EA"/>
    <w:rsid w:val="000107C3"/>
    <w:rsid w:val="0001092A"/>
    <w:rsid w:val="00010BF5"/>
    <w:rsid w:val="00011017"/>
    <w:rsid w:val="0001298D"/>
    <w:rsid w:val="000129CC"/>
    <w:rsid w:val="00013029"/>
    <w:rsid w:val="00013161"/>
    <w:rsid w:val="00013576"/>
    <w:rsid w:val="00013718"/>
    <w:rsid w:val="0001392F"/>
    <w:rsid w:val="000139ED"/>
    <w:rsid w:val="00013D78"/>
    <w:rsid w:val="000148FA"/>
    <w:rsid w:val="00014C61"/>
    <w:rsid w:val="00016AC1"/>
    <w:rsid w:val="00016BD0"/>
    <w:rsid w:val="000170CF"/>
    <w:rsid w:val="0001747F"/>
    <w:rsid w:val="000203AB"/>
    <w:rsid w:val="000204FE"/>
    <w:rsid w:val="00021FBE"/>
    <w:rsid w:val="00022CF0"/>
    <w:rsid w:val="00024188"/>
    <w:rsid w:val="00024668"/>
    <w:rsid w:val="00024723"/>
    <w:rsid w:val="000256C5"/>
    <w:rsid w:val="00025778"/>
    <w:rsid w:val="0002659F"/>
    <w:rsid w:val="00026BB1"/>
    <w:rsid w:val="00026FF6"/>
    <w:rsid w:val="000276BB"/>
    <w:rsid w:val="00027DB1"/>
    <w:rsid w:val="00027E5A"/>
    <w:rsid w:val="0003029C"/>
    <w:rsid w:val="00030FD5"/>
    <w:rsid w:val="00031883"/>
    <w:rsid w:val="00031E0A"/>
    <w:rsid w:val="0003336A"/>
    <w:rsid w:val="00033B1E"/>
    <w:rsid w:val="00033F6F"/>
    <w:rsid w:val="00034078"/>
    <w:rsid w:val="00034600"/>
    <w:rsid w:val="000346D2"/>
    <w:rsid w:val="00034A15"/>
    <w:rsid w:val="00035BAC"/>
    <w:rsid w:val="00035DF7"/>
    <w:rsid w:val="00037296"/>
    <w:rsid w:val="00040ABC"/>
    <w:rsid w:val="00041211"/>
    <w:rsid w:val="00041E3D"/>
    <w:rsid w:val="00042970"/>
    <w:rsid w:val="00043D45"/>
    <w:rsid w:val="00044201"/>
    <w:rsid w:val="000442D2"/>
    <w:rsid w:val="00044AA5"/>
    <w:rsid w:val="00045500"/>
    <w:rsid w:val="000459CA"/>
    <w:rsid w:val="0004629A"/>
    <w:rsid w:val="00046AEB"/>
    <w:rsid w:val="00046D94"/>
    <w:rsid w:val="0004781D"/>
    <w:rsid w:val="0004796B"/>
    <w:rsid w:val="00047C97"/>
    <w:rsid w:val="00050145"/>
    <w:rsid w:val="000506F7"/>
    <w:rsid w:val="00050721"/>
    <w:rsid w:val="00050C0A"/>
    <w:rsid w:val="00050CE4"/>
    <w:rsid w:val="00050D6C"/>
    <w:rsid w:val="00051C88"/>
    <w:rsid w:val="0005240B"/>
    <w:rsid w:val="000529BF"/>
    <w:rsid w:val="00052BC9"/>
    <w:rsid w:val="00052E2F"/>
    <w:rsid w:val="000536E1"/>
    <w:rsid w:val="000537EF"/>
    <w:rsid w:val="00055B8D"/>
    <w:rsid w:val="0005622F"/>
    <w:rsid w:val="00056251"/>
    <w:rsid w:val="00056B6A"/>
    <w:rsid w:val="000579DB"/>
    <w:rsid w:val="000604B3"/>
    <w:rsid w:val="00060A77"/>
    <w:rsid w:val="00061A18"/>
    <w:rsid w:val="00061E1C"/>
    <w:rsid w:val="000636DE"/>
    <w:rsid w:val="00063726"/>
    <w:rsid w:val="00064D21"/>
    <w:rsid w:val="0006544D"/>
    <w:rsid w:val="00065FC9"/>
    <w:rsid w:val="000663AA"/>
    <w:rsid w:val="000669DB"/>
    <w:rsid w:val="00066C76"/>
    <w:rsid w:val="0006741A"/>
    <w:rsid w:val="0006799C"/>
    <w:rsid w:val="00067D75"/>
    <w:rsid w:val="000702DE"/>
    <w:rsid w:val="0007035B"/>
    <w:rsid w:val="00070950"/>
    <w:rsid w:val="000718B8"/>
    <w:rsid w:val="00071D4B"/>
    <w:rsid w:val="0007288F"/>
    <w:rsid w:val="00073787"/>
    <w:rsid w:val="000745F4"/>
    <w:rsid w:val="00074D08"/>
    <w:rsid w:val="00074F57"/>
    <w:rsid w:val="000756CA"/>
    <w:rsid w:val="000757C2"/>
    <w:rsid w:val="000759B0"/>
    <w:rsid w:val="000759C2"/>
    <w:rsid w:val="00075AE5"/>
    <w:rsid w:val="00075DF1"/>
    <w:rsid w:val="0007626C"/>
    <w:rsid w:val="000769E4"/>
    <w:rsid w:val="00076B55"/>
    <w:rsid w:val="0007712F"/>
    <w:rsid w:val="00080B39"/>
    <w:rsid w:val="00081A1F"/>
    <w:rsid w:val="00081F6E"/>
    <w:rsid w:val="00082131"/>
    <w:rsid w:val="000832AD"/>
    <w:rsid w:val="000832CD"/>
    <w:rsid w:val="000832EE"/>
    <w:rsid w:val="00083F10"/>
    <w:rsid w:val="00084179"/>
    <w:rsid w:val="000843A5"/>
    <w:rsid w:val="000843E4"/>
    <w:rsid w:val="0008475B"/>
    <w:rsid w:val="00084A69"/>
    <w:rsid w:val="0008525E"/>
    <w:rsid w:val="00085FDA"/>
    <w:rsid w:val="0008619A"/>
    <w:rsid w:val="00086B6F"/>
    <w:rsid w:val="00090B8E"/>
    <w:rsid w:val="00090E5C"/>
    <w:rsid w:val="0009107B"/>
    <w:rsid w:val="00091331"/>
    <w:rsid w:val="0009148E"/>
    <w:rsid w:val="00091F6F"/>
    <w:rsid w:val="00092F4A"/>
    <w:rsid w:val="00092F4F"/>
    <w:rsid w:val="00093657"/>
    <w:rsid w:val="0009485C"/>
    <w:rsid w:val="00095FB6"/>
    <w:rsid w:val="00096C71"/>
    <w:rsid w:val="0009712B"/>
    <w:rsid w:val="00097513"/>
    <w:rsid w:val="00097A47"/>
    <w:rsid w:val="000A08F8"/>
    <w:rsid w:val="000A0BF2"/>
    <w:rsid w:val="000A163A"/>
    <w:rsid w:val="000A1A54"/>
    <w:rsid w:val="000A1AE9"/>
    <w:rsid w:val="000A266C"/>
    <w:rsid w:val="000A2EE9"/>
    <w:rsid w:val="000A31C4"/>
    <w:rsid w:val="000A464B"/>
    <w:rsid w:val="000A6393"/>
    <w:rsid w:val="000A69A7"/>
    <w:rsid w:val="000A7B92"/>
    <w:rsid w:val="000A7F59"/>
    <w:rsid w:val="000B0AE6"/>
    <w:rsid w:val="000B12B7"/>
    <w:rsid w:val="000B1BAB"/>
    <w:rsid w:val="000B1BFB"/>
    <w:rsid w:val="000B203D"/>
    <w:rsid w:val="000B262C"/>
    <w:rsid w:val="000B26F6"/>
    <w:rsid w:val="000B2DB3"/>
    <w:rsid w:val="000B2F01"/>
    <w:rsid w:val="000B33F1"/>
    <w:rsid w:val="000B3DBE"/>
    <w:rsid w:val="000B46CB"/>
    <w:rsid w:val="000B4C0C"/>
    <w:rsid w:val="000B4CFD"/>
    <w:rsid w:val="000B4E49"/>
    <w:rsid w:val="000B5E35"/>
    <w:rsid w:val="000B633F"/>
    <w:rsid w:val="000B67CD"/>
    <w:rsid w:val="000B76B6"/>
    <w:rsid w:val="000B7A7E"/>
    <w:rsid w:val="000C23A9"/>
    <w:rsid w:val="000C38F0"/>
    <w:rsid w:val="000C398B"/>
    <w:rsid w:val="000C3D72"/>
    <w:rsid w:val="000C47D2"/>
    <w:rsid w:val="000C49E9"/>
    <w:rsid w:val="000C5335"/>
    <w:rsid w:val="000C542D"/>
    <w:rsid w:val="000C5F56"/>
    <w:rsid w:val="000C6A59"/>
    <w:rsid w:val="000C6FA9"/>
    <w:rsid w:val="000C7184"/>
    <w:rsid w:val="000C7668"/>
    <w:rsid w:val="000D0288"/>
    <w:rsid w:val="000D02BB"/>
    <w:rsid w:val="000D0586"/>
    <w:rsid w:val="000D105A"/>
    <w:rsid w:val="000D11E7"/>
    <w:rsid w:val="000D14D5"/>
    <w:rsid w:val="000D1AFE"/>
    <w:rsid w:val="000D1EA6"/>
    <w:rsid w:val="000D27E8"/>
    <w:rsid w:val="000D339E"/>
    <w:rsid w:val="000D34D4"/>
    <w:rsid w:val="000D3AF1"/>
    <w:rsid w:val="000D5E84"/>
    <w:rsid w:val="000D6085"/>
    <w:rsid w:val="000D60F1"/>
    <w:rsid w:val="000D6697"/>
    <w:rsid w:val="000D6F6B"/>
    <w:rsid w:val="000D7556"/>
    <w:rsid w:val="000D7910"/>
    <w:rsid w:val="000E00A9"/>
    <w:rsid w:val="000E05B5"/>
    <w:rsid w:val="000E1644"/>
    <w:rsid w:val="000E1934"/>
    <w:rsid w:val="000E20C2"/>
    <w:rsid w:val="000E240F"/>
    <w:rsid w:val="000E25F0"/>
    <w:rsid w:val="000E2E9B"/>
    <w:rsid w:val="000E300C"/>
    <w:rsid w:val="000E382F"/>
    <w:rsid w:val="000E4037"/>
    <w:rsid w:val="000E427E"/>
    <w:rsid w:val="000E46C5"/>
    <w:rsid w:val="000E4932"/>
    <w:rsid w:val="000E4B57"/>
    <w:rsid w:val="000E4EB7"/>
    <w:rsid w:val="000E554D"/>
    <w:rsid w:val="000E5866"/>
    <w:rsid w:val="000E5FFA"/>
    <w:rsid w:val="000E6F81"/>
    <w:rsid w:val="000E7802"/>
    <w:rsid w:val="000E78B9"/>
    <w:rsid w:val="000E7944"/>
    <w:rsid w:val="000E7B1A"/>
    <w:rsid w:val="000E7CFB"/>
    <w:rsid w:val="000F0157"/>
    <w:rsid w:val="000F0F3B"/>
    <w:rsid w:val="000F0F73"/>
    <w:rsid w:val="000F0FE2"/>
    <w:rsid w:val="000F146D"/>
    <w:rsid w:val="000F1537"/>
    <w:rsid w:val="000F19B3"/>
    <w:rsid w:val="000F1AC7"/>
    <w:rsid w:val="000F22E0"/>
    <w:rsid w:val="000F3367"/>
    <w:rsid w:val="000F397E"/>
    <w:rsid w:val="000F41B9"/>
    <w:rsid w:val="000F4227"/>
    <w:rsid w:val="000F48F6"/>
    <w:rsid w:val="000F597E"/>
    <w:rsid w:val="000F5EA9"/>
    <w:rsid w:val="000F649D"/>
    <w:rsid w:val="000F6911"/>
    <w:rsid w:val="000F6E00"/>
    <w:rsid w:val="000F6E2B"/>
    <w:rsid w:val="000F6E74"/>
    <w:rsid w:val="000F7205"/>
    <w:rsid w:val="000F74B8"/>
    <w:rsid w:val="001002C2"/>
    <w:rsid w:val="00101628"/>
    <w:rsid w:val="00101EE0"/>
    <w:rsid w:val="00102F66"/>
    <w:rsid w:val="001035F0"/>
    <w:rsid w:val="001037BE"/>
    <w:rsid w:val="00104595"/>
    <w:rsid w:val="00104636"/>
    <w:rsid w:val="001048BC"/>
    <w:rsid w:val="00104993"/>
    <w:rsid w:val="001051BD"/>
    <w:rsid w:val="001057F8"/>
    <w:rsid w:val="00105B5F"/>
    <w:rsid w:val="00105C5A"/>
    <w:rsid w:val="00105C71"/>
    <w:rsid w:val="00105ECF"/>
    <w:rsid w:val="00105FD7"/>
    <w:rsid w:val="001060B0"/>
    <w:rsid w:val="0010655C"/>
    <w:rsid w:val="001065A7"/>
    <w:rsid w:val="001072A6"/>
    <w:rsid w:val="0010770E"/>
    <w:rsid w:val="00110D39"/>
    <w:rsid w:val="00111A70"/>
    <w:rsid w:val="00112165"/>
    <w:rsid w:val="001122EC"/>
    <w:rsid w:val="0011236C"/>
    <w:rsid w:val="0011361E"/>
    <w:rsid w:val="001136AE"/>
    <w:rsid w:val="0011424D"/>
    <w:rsid w:val="00114FC5"/>
    <w:rsid w:val="0011666F"/>
    <w:rsid w:val="001171E1"/>
    <w:rsid w:val="00117535"/>
    <w:rsid w:val="001177D0"/>
    <w:rsid w:val="00120A38"/>
    <w:rsid w:val="00120B9B"/>
    <w:rsid w:val="00121417"/>
    <w:rsid w:val="00121786"/>
    <w:rsid w:val="0012207F"/>
    <w:rsid w:val="00122312"/>
    <w:rsid w:val="00122D28"/>
    <w:rsid w:val="00122D40"/>
    <w:rsid w:val="00124765"/>
    <w:rsid w:val="0012542D"/>
    <w:rsid w:val="00125A41"/>
    <w:rsid w:val="00126C93"/>
    <w:rsid w:val="00127088"/>
    <w:rsid w:val="001278FC"/>
    <w:rsid w:val="00127F36"/>
    <w:rsid w:val="001306B1"/>
    <w:rsid w:val="0013098E"/>
    <w:rsid w:val="00131082"/>
    <w:rsid w:val="001316A5"/>
    <w:rsid w:val="001317CE"/>
    <w:rsid w:val="00131D9A"/>
    <w:rsid w:val="00131E14"/>
    <w:rsid w:val="00132599"/>
    <w:rsid w:val="00133075"/>
    <w:rsid w:val="00133E80"/>
    <w:rsid w:val="0013434D"/>
    <w:rsid w:val="0013553A"/>
    <w:rsid w:val="00136854"/>
    <w:rsid w:val="001369DE"/>
    <w:rsid w:val="00136B71"/>
    <w:rsid w:val="00136C60"/>
    <w:rsid w:val="00136DE4"/>
    <w:rsid w:val="00136E25"/>
    <w:rsid w:val="0013733E"/>
    <w:rsid w:val="00137401"/>
    <w:rsid w:val="00137421"/>
    <w:rsid w:val="0013752D"/>
    <w:rsid w:val="00137988"/>
    <w:rsid w:val="001406AE"/>
    <w:rsid w:val="00140EAF"/>
    <w:rsid w:val="00141D0F"/>
    <w:rsid w:val="00141F21"/>
    <w:rsid w:val="00142633"/>
    <w:rsid w:val="0014624F"/>
    <w:rsid w:val="001464E3"/>
    <w:rsid w:val="001470E8"/>
    <w:rsid w:val="001471A4"/>
    <w:rsid w:val="001477A0"/>
    <w:rsid w:val="00147CAC"/>
    <w:rsid w:val="00150AB0"/>
    <w:rsid w:val="00150D35"/>
    <w:rsid w:val="001513B7"/>
    <w:rsid w:val="001517C1"/>
    <w:rsid w:val="001526E7"/>
    <w:rsid w:val="001527DC"/>
    <w:rsid w:val="00152E7F"/>
    <w:rsid w:val="00153412"/>
    <w:rsid w:val="001539C6"/>
    <w:rsid w:val="00153A93"/>
    <w:rsid w:val="00155497"/>
    <w:rsid w:val="00155865"/>
    <w:rsid w:val="00156005"/>
    <w:rsid w:val="0015663E"/>
    <w:rsid w:val="00156843"/>
    <w:rsid w:val="00157C41"/>
    <w:rsid w:val="00157C85"/>
    <w:rsid w:val="00157DAA"/>
    <w:rsid w:val="0016071F"/>
    <w:rsid w:val="001618CA"/>
    <w:rsid w:val="00161917"/>
    <w:rsid w:val="001625C6"/>
    <w:rsid w:val="001625E9"/>
    <w:rsid w:val="00162728"/>
    <w:rsid w:val="001627B6"/>
    <w:rsid w:val="0016290A"/>
    <w:rsid w:val="00163A93"/>
    <w:rsid w:val="001640DA"/>
    <w:rsid w:val="001647DF"/>
    <w:rsid w:val="001649D1"/>
    <w:rsid w:val="00164AF2"/>
    <w:rsid w:val="00165DB0"/>
    <w:rsid w:val="0016678B"/>
    <w:rsid w:val="00166823"/>
    <w:rsid w:val="00166988"/>
    <w:rsid w:val="00166A36"/>
    <w:rsid w:val="00167100"/>
    <w:rsid w:val="001676D9"/>
    <w:rsid w:val="00167820"/>
    <w:rsid w:val="00167C02"/>
    <w:rsid w:val="00167D48"/>
    <w:rsid w:val="00170EB2"/>
    <w:rsid w:val="00170F39"/>
    <w:rsid w:val="00171AD7"/>
    <w:rsid w:val="001725AB"/>
    <w:rsid w:val="001735B8"/>
    <w:rsid w:val="001736B3"/>
    <w:rsid w:val="001740C5"/>
    <w:rsid w:val="00174501"/>
    <w:rsid w:val="001746CA"/>
    <w:rsid w:val="00175190"/>
    <w:rsid w:val="001756B6"/>
    <w:rsid w:val="00175AD0"/>
    <w:rsid w:val="0017680C"/>
    <w:rsid w:val="0017753C"/>
    <w:rsid w:val="0017789B"/>
    <w:rsid w:val="00177FEE"/>
    <w:rsid w:val="00180780"/>
    <w:rsid w:val="00180F2C"/>
    <w:rsid w:val="00181188"/>
    <w:rsid w:val="00181E32"/>
    <w:rsid w:val="0018387E"/>
    <w:rsid w:val="00183935"/>
    <w:rsid w:val="001845D0"/>
    <w:rsid w:val="001849BD"/>
    <w:rsid w:val="0018598D"/>
    <w:rsid w:val="00185B69"/>
    <w:rsid w:val="001868FB"/>
    <w:rsid w:val="0018793C"/>
    <w:rsid w:val="00190D79"/>
    <w:rsid w:val="00191014"/>
    <w:rsid w:val="001913B3"/>
    <w:rsid w:val="0019149D"/>
    <w:rsid w:val="0019167C"/>
    <w:rsid w:val="00191C29"/>
    <w:rsid w:val="00192239"/>
    <w:rsid w:val="00192D98"/>
    <w:rsid w:val="00193164"/>
    <w:rsid w:val="0019328F"/>
    <w:rsid w:val="001934D4"/>
    <w:rsid w:val="00195225"/>
    <w:rsid w:val="001967ED"/>
    <w:rsid w:val="001968DA"/>
    <w:rsid w:val="001970FD"/>
    <w:rsid w:val="00197444"/>
    <w:rsid w:val="00197FD9"/>
    <w:rsid w:val="001A0254"/>
    <w:rsid w:val="001A0414"/>
    <w:rsid w:val="001A0682"/>
    <w:rsid w:val="001A07E0"/>
    <w:rsid w:val="001A09DC"/>
    <w:rsid w:val="001A1231"/>
    <w:rsid w:val="001A1358"/>
    <w:rsid w:val="001A1641"/>
    <w:rsid w:val="001A222D"/>
    <w:rsid w:val="001A254D"/>
    <w:rsid w:val="001A25B0"/>
    <w:rsid w:val="001A2640"/>
    <w:rsid w:val="001A274E"/>
    <w:rsid w:val="001A2C7B"/>
    <w:rsid w:val="001A356D"/>
    <w:rsid w:val="001A39EC"/>
    <w:rsid w:val="001A4427"/>
    <w:rsid w:val="001A54BB"/>
    <w:rsid w:val="001A5658"/>
    <w:rsid w:val="001A5C74"/>
    <w:rsid w:val="001A6586"/>
    <w:rsid w:val="001A72DF"/>
    <w:rsid w:val="001A75A5"/>
    <w:rsid w:val="001A7ACB"/>
    <w:rsid w:val="001A7BBE"/>
    <w:rsid w:val="001B1BAC"/>
    <w:rsid w:val="001B1C5D"/>
    <w:rsid w:val="001B2304"/>
    <w:rsid w:val="001B2D96"/>
    <w:rsid w:val="001B305F"/>
    <w:rsid w:val="001B3065"/>
    <w:rsid w:val="001B3424"/>
    <w:rsid w:val="001B3771"/>
    <w:rsid w:val="001B3AD3"/>
    <w:rsid w:val="001B3C6C"/>
    <w:rsid w:val="001B485A"/>
    <w:rsid w:val="001B4D35"/>
    <w:rsid w:val="001B56F9"/>
    <w:rsid w:val="001B5AAC"/>
    <w:rsid w:val="001B6119"/>
    <w:rsid w:val="001B681E"/>
    <w:rsid w:val="001B6A8C"/>
    <w:rsid w:val="001B6ADF"/>
    <w:rsid w:val="001B6E1D"/>
    <w:rsid w:val="001B706A"/>
    <w:rsid w:val="001B7252"/>
    <w:rsid w:val="001B728B"/>
    <w:rsid w:val="001B73BC"/>
    <w:rsid w:val="001B79B7"/>
    <w:rsid w:val="001C1019"/>
    <w:rsid w:val="001C143A"/>
    <w:rsid w:val="001C1484"/>
    <w:rsid w:val="001C22A2"/>
    <w:rsid w:val="001C2969"/>
    <w:rsid w:val="001C3801"/>
    <w:rsid w:val="001C55E4"/>
    <w:rsid w:val="001C56AB"/>
    <w:rsid w:val="001C66AD"/>
    <w:rsid w:val="001C6B70"/>
    <w:rsid w:val="001C7412"/>
    <w:rsid w:val="001C74A4"/>
    <w:rsid w:val="001C750F"/>
    <w:rsid w:val="001C7A62"/>
    <w:rsid w:val="001D0146"/>
    <w:rsid w:val="001D11E4"/>
    <w:rsid w:val="001D1F23"/>
    <w:rsid w:val="001D1FEA"/>
    <w:rsid w:val="001D26E9"/>
    <w:rsid w:val="001D285C"/>
    <w:rsid w:val="001D2D0A"/>
    <w:rsid w:val="001D2D72"/>
    <w:rsid w:val="001D35C1"/>
    <w:rsid w:val="001D3E41"/>
    <w:rsid w:val="001D44C2"/>
    <w:rsid w:val="001D5D16"/>
    <w:rsid w:val="001D5F58"/>
    <w:rsid w:val="001D6E25"/>
    <w:rsid w:val="001D73D0"/>
    <w:rsid w:val="001D75BA"/>
    <w:rsid w:val="001D7935"/>
    <w:rsid w:val="001D795A"/>
    <w:rsid w:val="001E0125"/>
    <w:rsid w:val="001E0471"/>
    <w:rsid w:val="001E047C"/>
    <w:rsid w:val="001E0559"/>
    <w:rsid w:val="001E1967"/>
    <w:rsid w:val="001E1D66"/>
    <w:rsid w:val="001E1E34"/>
    <w:rsid w:val="001E20E4"/>
    <w:rsid w:val="001E2497"/>
    <w:rsid w:val="001E2D88"/>
    <w:rsid w:val="001E3E2A"/>
    <w:rsid w:val="001E3F16"/>
    <w:rsid w:val="001E41B9"/>
    <w:rsid w:val="001E47D0"/>
    <w:rsid w:val="001E4BFF"/>
    <w:rsid w:val="001E61F7"/>
    <w:rsid w:val="001E62F1"/>
    <w:rsid w:val="001E692C"/>
    <w:rsid w:val="001E6C37"/>
    <w:rsid w:val="001E793C"/>
    <w:rsid w:val="001F0D76"/>
    <w:rsid w:val="001F1686"/>
    <w:rsid w:val="001F17D1"/>
    <w:rsid w:val="001F2244"/>
    <w:rsid w:val="001F239D"/>
    <w:rsid w:val="001F2436"/>
    <w:rsid w:val="001F2F6F"/>
    <w:rsid w:val="001F345C"/>
    <w:rsid w:val="001F48FE"/>
    <w:rsid w:val="001F54E5"/>
    <w:rsid w:val="001F5943"/>
    <w:rsid w:val="001F5FCD"/>
    <w:rsid w:val="001F7002"/>
    <w:rsid w:val="001F7492"/>
    <w:rsid w:val="001F7EE3"/>
    <w:rsid w:val="0020064C"/>
    <w:rsid w:val="00200715"/>
    <w:rsid w:val="00200C2E"/>
    <w:rsid w:val="00200D69"/>
    <w:rsid w:val="0020165C"/>
    <w:rsid w:val="00202874"/>
    <w:rsid w:val="00202886"/>
    <w:rsid w:val="0020328E"/>
    <w:rsid w:val="0020393D"/>
    <w:rsid w:val="00203BCA"/>
    <w:rsid w:val="00204356"/>
    <w:rsid w:val="00204A77"/>
    <w:rsid w:val="0020546A"/>
    <w:rsid w:val="00205A69"/>
    <w:rsid w:val="002060D7"/>
    <w:rsid w:val="00206849"/>
    <w:rsid w:val="0020693C"/>
    <w:rsid w:val="00207796"/>
    <w:rsid w:val="0021095A"/>
    <w:rsid w:val="0021120A"/>
    <w:rsid w:val="002112D9"/>
    <w:rsid w:val="00211AA7"/>
    <w:rsid w:val="00211EE1"/>
    <w:rsid w:val="00212113"/>
    <w:rsid w:val="0021271B"/>
    <w:rsid w:val="00212A43"/>
    <w:rsid w:val="00213175"/>
    <w:rsid w:val="00213498"/>
    <w:rsid w:val="002138FF"/>
    <w:rsid w:val="0021416D"/>
    <w:rsid w:val="00215A0C"/>
    <w:rsid w:val="00216631"/>
    <w:rsid w:val="00216C36"/>
    <w:rsid w:val="002170D6"/>
    <w:rsid w:val="0021711C"/>
    <w:rsid w:val="00217747"/>
    <w:rsid w:val="00217C86"/>
    <w:rsid w:val="00217D49"/>
    <w:rsid w:val="00220292"/>
    <w:rsid w:val="00220419"/>
    <w:rsid w:val="00220E07"/>
    <w:rsid w:val="00221C0B"/>
    <w:rsid w:val="00222102"/>
    <w:rsid w:val="00222AA3"/>
    <w:rsid w:val="00223E96"/>
    <w:rsid w:val="0022476D"/>
    <w:rsid w:val="00224778"/>
    <w:rsid w:val="0022477C"/>
    <w:rsid w:val="00225156"/>
    <w:rsid w:val="0022587A"/>
    <w:rsid w:val="00225CBB"/>
    <w:rsid w:val="002272D5"/>
    <w:rsid w:val="002276A6"/>
    <w:rsid w:val="002307A6"/>
    <w:rsid w:val="00230B0B"/>
    <w:rsid w:val="0023112E"/>
    <w:rsid w:val="00231D3A"/>
    <w:rsid w:val="002326DC"/>
    <w:rsid w:val="00232E5C"/>
    <w:rsid w:val="0023304B"/>
    <w:rsid w:val="002334C5"/>
    <w:rsid w:val="00233BB6"/>
    <w:rsid w:val="00234537"/>
    <w:rsid w:val="002351C4"/>
    <w:rsid w:val="0023542A"/>
    <w:rsid w:val="00235D51"/>
    <w:rsid w:val="00235EAB"/>
    <w:rsid w:val="002363D3"/>
    <w:rsid w:val="002368E5"/>
    <w:rsid w:val="00236D95"/>
    <w:rsid w:val="00237BAD"/>
    <w:rsid w:val="00240A4A"/>
    <w:rsid w:val="00240E2A"/>
    <w:rsid w:val="00241423"/>
    <w:rsid w:val="002414B4"/>
    <w:rsid w:val="00241A5A"/>
    <w:rsid w:val="00241AF5"/>
    <w:rsid w:val="00241F94"/>
    <w:rsid w:val="002424A3"/>
    <w:rsid w:val="002424D3"/>
    <w:rsid w:val="00242F7F"/>
    <w:rsid w:val="00243CC9"/>
    <w:rsid w:val="00243E40"/>
    <w:rsid w:val="002440BF"/>
    <w:rsid w:val="002445D4"/>
    <w:rsid w:val="00244974"/>
    <w:rsid w:val="00244E13"/>
    <w:rsid w:val="00244F0D"/>
    <w:rsid w:val="00245064"/>
    <w:rsid w:val="00245365"/>
    <w:rsid w:val="00245406"/>
    <w:rsid w:val="0024544B"/>
    <w:rsid w:val="002454F8"/>
    <w:rsid w:val="002458FE"/>
    <w:rsid w:val="00245DFD"/>
    <w:rsid w:val="002462D8"/>
    <w:rsid w:val="00247386"/>
    <w:rsid w:val="002477ED"/>
    <w:rsid w:val="00247EDC"/>
    <w:rsid w:val="0025047E"/>
    <w:rsid w:val="002506A6"/>
    <w:rsid w:val="00250744"/>
    <w:rsid w:val="00251428"/>
    <w:rsid w:val="0025154C"/>
    <w:rsid w:val="002527F6"/>
    <w:rsid w:val="00252806"/>
    <w:rsid w:val="002529CE"/>
    <w:rsid w:val="00252D27"/>
    <w:rsid w:val="00253860"/>
    <w:rsid w:val="002547BB"/>
    <w:rsid w:val="002548F8"/>
    <w:rsid w:val="002561D2"/>
    <w:rsid w:val="002569C7"/>
    <w:rsid w:val="00257974"/>
    <w:rsid w:val="00260609"/>
    <w:rsid w:val="002607E5"/>
    <w:rsid w:val="00260EE3"/>
    <w:rsid w:val="002613FE"/>
    <w:rsid w:val="00261622"/>
    <w:rsid w:val="00262D53"/>
    <w:rsid w:val="0026357D"/>
    <w:rsid w:val="00264B93"/>
    <w:rsid w:val="002657A1"/>
    <w:rsid w:val="002664A1"/>
    <w:rsid w:val="0026658D"/>
    <w:rsid w:val="002667F0"/>
    <w:rsid w:val="00266A75"/>
    <w:rsid w:val="00266ACE"/>
    <w:rsid w:val="00267648"/>
    <w:rsid w:val="002678D6"/>
    <w:rsid w:val="00267D36"/>
    <w:rsid w:val="0027017D"/>
    <w:rsid w:val="002702F3"/>
    <w:rsid w:val="00270B41"/>
    <w:rsid w:val="00271277"/>
    <w:rsid w:val="00271D87"/>
    <w:rsid w:val="00271E42"/>
    <w:rsid w:val="002720BC"/>
    <w:rsid w:val="002721D5"/>
    <w:rsid w:val="00273412"/>
    <w:rsid w:val="00273833"/>
    <w:rsid w:val="00274F46"/>
    <w:rsid w:val="00275BEC"/>
    <w:rsid w:val="002769E3"/>
    <w:rsid w:val="002769E4"/>
    <w:rsid w:val="00276A02"/>
    <w:rsid w:val="00277E82"/>
    <w:rsid w:val="00280097"/>
    <w:rsid w:val="0028040C"/>
    <w:rsid w:val="002806CE"/>
    <w:rsid w:val="002807E4"/>
    <w:rsid w:val="00280CEA"/>
    <w:rsid w:val="00281822"/>
    <w:rsid w:val="00282F29"/>
    <w:rsid w:val="00283977"/>
    <w:rsid w:val="0028494F"/>
    <w:rsid w:val="00284C64"/>
    <w:rsid w:val="002855FC"/>
    <w:rsid w:val="00285B3E"/>
    <w:rsid w:val="00286289"/>
    <w:rsid w:val="0028662A"/>
    <w:rsid w:val="00286B84"/>
    <w:rsid w:val="002871D7"/>
    <w:rsid w:val="00287676"/>
    <w:rsid w:val="00287713"/>
    <w:rsid w:val="00287CB1"/>
    <w:rsid w:val="00287DBD"/>
    <w:rsid w:val="00290488"/>
    <w:rsid w:val="00290BDB"/>
    <w:rsid w:val="00291B87"/>
    <w:rsid w:val="00291BEC"/>
    <w:rsid w:val="00291C2D"/>
    <w:rsid w:val="0029200B"/>
    <w:rsid w:val="00292399"/>
    <w:rsid w:val="002932B2"/>
    <w:rsid w:val="00294044"/>
    <w:rsid w:val="002941C0"/>
    <w:rsid w:val="00294357"/>
    <w:rsid w:val="00294A69"/>
    <w:rsid w:val="00294EBC"/>
    <w:rsid w:val="00295242"/>
    <w:rsid w:val="0029640B"/>
    <w:rsid w:val="0029643A"/>
    <w:rsid w:val="002964C9"/>
    <w:rsid w:val="00296EDD"/>
    <w:rsid w:val="002971E7"/>
    <w:rsid w:val="00297BB5"/>
    <w:rsid w:val="00297F7B"/>
    <w:rsid w:val="002A005C"/>
    <w:rsid w:val="002A0134"/>
    <w:rsid w:val="002A0652"/>
    <w:rsid w:val="002A1174"/>
    <w:rsid w:val="002A1468"/>
    <w:rsid w:val="002A2FFF"/>
    <w:rsid w:val="002A343D"/>
    <w:rsid w:val="002A3665"/>
    <w:rsid w:val="002A3B56"/>
    <w:rsid w:val="002A4427"/>
    <w:rsid w:val="002A4490"/>
    <w:rsid w:val="002A4A98"/>
    <w:rsid w:val="002A509E"/>
    <w:rsid w:val="002A6108"/>
    <w:rsid w:val="002A64AE"/>
    <w:rsid w:val="002A6831"/>
    <w:rsid w:val="002A703E"/>
    <w:rsid w:val="002A7AF5"/>
    <w:rsid w:val="002B0101"/>
    <w:rsid w:val="002B1C95"/>
    <w:rsid w:val="002B2D29"/>
    <w:rsid w:val="002B3388"/>
    <w:rsid w:val="002B4206"/>
    <w:rsid w:val="002B4A4A"/>
    <w:rsid w:val="002B5325"/>
    <w:rsid w:val="002B5CCB"/>
    <w:rsid w:val="002B6CF3"/>
    <w:rsid w:val="002B6D3F"/>
    <w:rsid w:val="002B7196"/>
    <w:rsid w:val="002B7955"/>
    <w:rsid w:val="002B7C54"/>
    <w:rsid w:val="002B7D4A"/>
    <w:rsid w:val="002C047A"/>
    <w:rsid w:val="002C0BBF"/>
    <w:rsid w:val="002C0E6C"/>
    <w:rsid w:val="002C150F"/>
    <w:rsid w:val="002C2EFF"/>
    <w:rsid w:val="002C4167"/>
    <w:rsid w:val="002C4EF4"/>
    <w:rsid w:val="002C55A9"/>
    <w:rsid w:val="002C59D6"/>
    <w:rsid w:val="002C5A6B"/>
    <w:rsid w:val="002C5E0D"/>
    <w:rsid w:val="002C6223"/>
    <w:rsid w:val="002C7344"/>
    <w:rsid w:val="002C75B6"/>
    <w:rsid w:val="002D0F81"/>
    <w:rsid w:val="002D1337"/>
    <w:rsid w:val="002D14EB"/>
    <w:rsid w:val="002D2BCE"/>
    <w:rsid w:val="002D2EB2"/>
    <w:rsid w:val="002D4942"/>
    <w:rsid w:val="002D4F11"/>
    <w:rsid w:val="002D5180"/>
    <w:rsid w:val="002D5741"/>
    <w:rsid w:val="002D5A0E"/>
    <w:rsid w:val="002D5AE4"/>
    <w:rsid w:val="002D5D87"/>
    <w:rsid w:val="002D6C92"/>
    <w:rsid w:val="002D71FF"/>
    <w:rsid w:val="002D7244"/>
    <w:rsid w:val="002D72A1"/>
    <w:rsid w:val="002D742A"/>
    <w:rsid w:val="002E02D3"/>
    <w:rsid w:val="002E05D5"/>
    <w:rsid w:val="002E0A81"/>
    <w:rsid w:val="002E0EE1"/>
    <w:rsid w:val="002E1518"/>
    <w:rsid w:val="002E168E"/>
    <w:rsid w:val="002E18A2"/>
    <w:rsid w:val="002E1C00"/>
    <w:rsid w:val="002E1E46"/>
    <w:rsid w:val="002E22D7"/>
    <w:rsid w:val="002E2F2B"/>
    <w:rsid w:val="002E373D"/>
    <w:rsid w:val="002E3C6F"/>
    <w:rsid w:val="002E3D69"/>
    <w:rsid w:val="002E45BE"/>
    <w:rsid w:val="002E61B8"/>
    <w:rsid w:val="002E6282"/>
    <w:rsid w:val="002E7162"/>
    <w:rsid w:val="002E7BA7"/>
    <w:rsid w:val="002E7DD0"/>
    <w:rsid w:val="002F224C"/>
    <w:rsid w:val="002F2429"/>
    <w:rsid w:val="002F2528"/>
    <w:rsid w:val="002F2804"/>
    <w:rsid w:val="002F3A91"/>
    <w:rsid w:val="002F3BC0"/>
    <w:rsid w:val="002F41EE"/>
    <w:rsid w:val="002F43E9"/>
    <w:rsid w:val="002F4A83"/>
    <w:rsid w:val="002F6AC6"/>
    <w:rsid w:val="002F6DD4"/>
    <w:rsid w:val="002F7488"/>
    <w:rsid w:val="002F7815"/>
    <w:rsid w:val="002F78C7"/>
    <w:rsid w:val="002F7EF6"/>
    <w:rsid w:val="00300180"/>
    <w:rsid w:val="0030072F"/>
    <w:rsid w:val="0030187D"/>
    <w:rsid w:val="003019C4"/>
    <w:rsid w:val="0030209A"/>
    <w:rsid w:val="00303A98"/>
    <w:rsid w:val="003043AD"/>
    <w:rsid w:val="003048D1"/>
    <w:rsid w:val="00304D89"/>
    <w:rsid w:val="00305583"/>
    <w:rsid w:val="003059C7"/>
    <w:rsid w:val="00305A07"/>
    <w:rsid w:val="00305D25"/>
    <w:rsid w:val="0030661B"/>
    <w:rsid w:val="00307281"/>
    <w:rsid w:val="003072CA"/>
    <w:rsid w:val="00307A26"/>
    <w:rsid w:val="00307D1D"/>
    <w:rsid w:val="0031134A"/>
    <w:rsid w:val="003114C7"/>
    <w:rsid w:val="00311AEC"/>
    <w:rsid w:val="00311ED6"/>
    <w:rsid w:val="00312566"/>
    <w:rsid w:val="0031268B"/>
    <w:rsid w:val="00312D14"/>
    <w:rsid w:val="00313428"/>
    <w:rsid w:val="003137F3"/>
    <w:rsid w:val="00313A5E"/>
    <w:rsid w:val="00313EF7"/>
    <w:rsid w:val="003141CA"/>
    <w:rsid w:val="00314202"/>
    <w:rsid w:val="00314A56"/>
    <w:rsid w:val="003157BA"/>
    <w:rsid w:val="00315F3C"/>
    <w:rsid w:val="003167E4"/>
    <w:rsid w:val="00316C4E"/>
    <w:rsid w:val="00317052"/>
    <w:rsid w:val="00317F43"/>
    <w:rsid w:val="003203B2"/>
    <w:rsid w:val="003210A1"/>
    <w:rsid w:val="003215BD"/>
    <w:rsid w:val="003237F9"/>
    <w:rsid w:val="00324136"/>
    <w:rsid w:val="00326E7F"/>
    <w:rsid w:val="003274FA"/>
    <w:rsid w:val="003300CB"/>
    <w:rsid w:val="00330E59"/>
    <w:rsid w:val="003316D0"/>
    <w:rsid w:val="00332206"/>
    <w:rsid w:val="003324FD"/>
    <w:rsid w:val="00332698"/>
    <w:rsid w:val="003338C0"/>
    <w:rsid w:val="003347DC"/>
    <w:rsid w:val="0033497E"/>
    <w:rsid w:val="00334993"/>
    <w:rsid w:val="00335152"/>
    <w:rsid w:val="00335283"/>
    <w:rsid w:val="00335343"/>
    <w:rsid w:val="0033601E"/>
    <w:rsid w:val="00336936"/>
    <w:rsid w:val="003371F1"/>
    <w:rsid w:val="003374FD"/>
    <w:rsid w:val="00337BE1"/>
    <w:rsid w:val="003405C8"/>
    <w:rsid w:val="0034142D"/>
    <w:rsid w:val="003418D1"/>
    <w:rsid w:val="00341A49"/>
    <w:rsid w:val="00341FE8"/>
    <w:rsid w:val="00342463"/>
    <w:rsid w:val="003425E7"/>
    <w:rsid w:val="003428BA"/>
    <w:rsid w:val="00343F22"/>
    <w:rsid w:val="0034403F"/>
    <w:rsid w:val="003441D7"/>
    <w:rsid w:val="00344340"/>
    <w:rsid w:val="00344B4F"/>
    <w:rsid w:val="0034520A"/>
    <w:rsid w:val="00345D3A"/>
    <w:rsid w:val="00346E30"/>
    <w:rsid w:val="00347474"/>
    <w:rsid w:val="0034778E"/>
    <w:rsid w:val="0035078C"/>
    <w:rsid w:val="003514A6"/>
    <w:rsid w:val="00354461"/>
    <w:rsid w:val="00354484"/>
    <w:rsid w:val="00355834"/>
    <w:rsid w:val="003559C5"/>
    <w:rsid w:val="00355DD4"/>
    <w:rsid w:val="00355EB7"/>
    <w:rsid w:val="003560FD"/>
    <w:rsid w:val="0035656D"/>
    <w:rsid w:val="00356A39"/>
    <w:rsid w:val="003572FF"/>
    <w:rsid w:val="0035765A"/>
    <w:rsid w:val="0035780E"/>
    <w:rsid w:val="0035792A"/>
    <w:rsid w:val="00357B3E"/>
    <w:rsid w:val="00357C4F"/>
    <w:rsid w:val="00360056"/>
    <w:rsid w:val="0036092A"/>
    <w:rsid w:val="00361426"/>
    <w:rsid w:val="00361BF7"/>
    <w:rsid w:val="0036219E"/>
    <w:rsid w:val="0036256E"/>
    <w:rsid w:val="00362D03"/>
    <w:rsid w:val="00363498"/>
    <w:rsid w:val="00364898"/>
    <w:rsid w:val="00364AEC"/>
    <w:rsid w:val="00364B24"/>
    <w:rsid w:val="00365716"/>
    <w:rsid w:val="00365788"/>
    <w:rsid w:val="00365DFD"/>
    <w:rsid w:val="00366002"/>
    <w:rsid w:val="00366350"/>
    <w:rsid w:val="00367195"/>
    <w:rsid w:val="00367436"/>
    <w:rsid w:val="003675D0"/>
    <w:rsid w:val="00370820"/>
    <w:rsid w:val="0037158E"/>
    <w:rsid w:val="00371992"/>
    <w:rsid w:val="00371C42"/>
    <w:rsid w:val="00371FA0"/>
    <w:rsid w:val="00372EAF"/>
    <w:rsid w:val="00374045"/>
    <w:rsid w:val="003751FD"/>
    <w:rsid w:val="00375553"/>
    <w:rsid w:val="003756D6"/>
    <w:rsid w:val="00375779"/>
    <w:rsid w:val="00375BEA"/>
    <w:rsid w:val="0037632B"/>
    <w:rsid w:val="00376783"/>
    <w:rsid w:val="00377BA5"/>
    <w:rsid w:val="00380900"/>
    <w:rsid w:val="00380EBE"/>
    <w:rsid w:val="00380EF7"/>
    <w:rsid w:val="003814DA"/>
    <w:rsid w:val="00381924"/>
    <w:rsid w:val="00382D27"/>
    <w:rsid w:val="00383260"/>
    <w:rsid w:val="003833AD"/>
    <w:rsid w:val="00383E66"/>
    <w:rsid w:val="00384310"/>
    <w:rsid w:val="003843C8"/>
    <w:rsid w:val="003845B1"/>
    <w:rsid w:val="0038484A"/>
    <w:rsid w:val="00384872"/>
    <w:rsid w:val="00385580"/>
    <w:rsid w:val="00385775"/>
    <w:rsid w:val="00386229"/>
    <w:rsid w:val="00386839"/>
    <w:rsid w:val="00386A4D"/>
    <w:rsid w:val="0038711F"/>
    <w:rsid w:val="0039064F"/>
    <w:rsid w:val="0039167A"/>
    <w:rsid w:val="003922C4"/>
    <w:rsid w:val="00392761"/>
    <w:rsid w:val="00392842"/>
    <w:rsid w:val="00392ABA"/>
    <w:rsid w:val="00392EB9"/>
    <w:rsid w:val="00392F7C"/>
    <w:rsid w:val="00393307"/>
    <w:rsid w:val="00394214"/>
    <w:rsid w:val="00394299"/>
    <w:rsid w:val="003942DE"/>
    <w:rsid w:val="00394C38"/>
    <w:rsid w:val="00394C43"/>
    <w:rsid w:val="00394C88"/>
    <w:rsid w:val="00394E8F"/>
    <w:rsid w:val="00395468"/>
    <w:rsid w:val="00395BC1"/>
    <w:rsid w:val="00395E67"/>
    <w:rsid w:val="0039645E"/>
    <w:rsid w:val="003969C9"/>
    <w:rsid w:val="00396DFF"/>
    <w:rsid w:val="003978CA"/>
    <w:rsid w:val="00397CE7"/>
    <w:rsid w:val="003A04A9"/>
    <w:rsid w:val="003A0655"/>
    <w:rsid w:val="003A0965"/>
    <w:rsid w:val="003A128F"/>
    <w:rsid w:val="003A2296"/>
    <w:rsid w:val="003A28FA"/>
    <w:rsid w:val="003A3067"/>
    <w:rsid w:val="003A322F"/>
    <w:rsid w:val="003A354C"/>
    <w:rsid w:val="003A3AEC"/>
    <w:rsid w:val="003A3AF6"/>
    <w:rsid w:val="003A40EE"/>
    <w:rsid w:val="003A4129"/>
    <w:rsid w:val="003A4991"/>
    <w:rsid w:val="003A4EB5"/>
    <w:rsid w:val="003A5898"/>
    <w:rsid w:val="003A5C5E"/>
    <w:rsid w:val="003A624C"/>
    <w:rsid w:val="003A635C"/>
    <w:rsid w:val="003A63CD"/>
    <w:rsid w:val="003A6F95"/>
    <w:rsid w:val="003A6FB1"/>
    <w:rsid w:val="003A7000"/>
    <w:rsid w:val="003A78DA"/>
    <w:rsid w:val="003B045C"/>
    <w:rsid w:val="003B0A6D"/>
    <w:rsid w:val="003B0A99"/>
    <w:rsid w:val="003B0AF8"/>
    <w:rsid w:val="003B0CAD"/>
    <w:rsid w:val="003B165D"/>
    <w:rsid w:val="003B19B5"/>
    <w:rsid w:val="003B261C"/>
    <w:rsid w:val="003B2810"/>
    <w:rsid w:val="003B2F89"/>
    <w:rsid w:val="003B31CD"/>
    <w:rsid w:val="003B389F"/>
    <w:rsid w:val="003B410A"/>
    <w:rsid w:val="003B421A"/>
    <w:rsid w:val="003B47BB"/>
    <w:rsid w:val="003B5038"/>
    <w:rsid w:val="003B559C"/>
    <w:rsid w:val="003B565E"/>
    <w:rsid w:val="003B589E"/>
    <w:rsid w:val="003B59B0"/>
    <w:rsid w:val="003B639C"/>
    <w:rsid w:val="003B65E7"/>
    <w:rsid w:val="003B6C4A"/>
    <w:rsid w:val="003B7216"/>
    <w:rsid w:val="003B7E5B"/>
    <w:rsid w:val="003B7F41"/>
    <w:rsid w:val="003C0C61"/>
    <w:rsid w:val="003C1CEA"/>
    <w:rsid w:val="003C2067"/>
    <w:rsid w:val="003C2074"/>
    <w:rsid w:val="003C33F4"/>
    <w:rsid w:val="003C366D"/>
    <w:rsid w:val="003C36E4"/>
    <w:rsid w:val="003C4472"/>
    <w:rsid w:val="003C4BA8"/>
    <w:rsid w:val="003C5AC8"/>
    <w:rsid w:val="003C700C"/>
    <w:rsid w:val="003D0A51"/>
    <w:rsid w:val="003D13DC"/>
    <w:rsid w:val="003D1F1E"/>
    <w:rsid w:val="003D212D"/>
    <w:rsid w:val="003D2631"/>
    <w:rsid w:val="003D345D"/>
    <w:rsid w:val="003D4EC6"/>
    <w:rsid w:val="003D626E"/>
    <w:rsid w:val="003D6498"/>
    <w:rsid w:val="003D67E4"/>
    <w:rsid w:val="003D6812"/>
    <w:rsid w:val="003E0125"/>
    <w:rsid w:val="003E116F"/>
    <w:rsid w:val="003E1E4E"/>
    <w:rsid w:val="003E210C"/>
    <w:rsid w:val="003E2302"/>
    <w:rsid w:val="003E2443"/>
    <w:rsid w:val="003E247E"/>
    <w:rsid w:val="003E27B1"/>
    <w:rsid w:val="003E3435"/>
    <w:rsid w:val="003E352E"/>
    <w:rsid w:val="003E3D22"/>
    <w:rsid w:val="003E4284"/>
    <w:rsid w:val="003E4E38"/>
    <w:rsid w:val="003E51B4"/>
    <w:rsid w:val="003E53CA"/>
    <w:rsid w:val="003E5EE8"/>
    <w:rsid w:val="003E6A39"/>
    <w:rsid w:val="003E6FB4"/>
    <w:rsid w:val="003E7208"/>
    <w:rsid w:val="003E7286"/>
    <w:rsid w:val="003F1092"/>
    <w:rsid w:val="003F129F"/>
    <w:rsid w:val="003F12D0"/>
    <w:rsid w:val="003F13D9"/>
    <w:rsid w:val="003F1984"/>
    <w:rsid w:val="003F1986"/>
    <w:rsid w:val="003F1DCB"/>
    <w:rsid w:val="003F20D4"/>
    <w:rsid w:val="003F2662"/>
    <w:rsid w:val="003F2C2B"/>
    <w:rsid w:val="003F3247"/>
    <w:rsid w:val="003F3504"/>
    <w:rsid w:val="003F4180"/>
    <w:rsid w:val="003F43E6"/>
    <w:rsid w:val="003F442A"/>
    <w:rsid w:val="003F5189"/>
    <w:rsid w:val="003F58D8"/>
    <w:rsid w:val="003F665D"/>
    <w:rsid w:val="003F764E"/>
    <w:rsid w:val="003F79CD"/>
    <w:rsid w:val="00400549"/>
    <w:rsid w:val="004007E5"/>
    <w:rsid w:val="004012A8"/>
    <w:rsid w:val="004014F6"/>
    <w:rsid w:val="0040176D"/>
    <w:rsid w:val="0040176F"/>
    <w:rsid w:val="00402451"/>
    <w:rsid w:val="00403F1D"/>
    <w:rsid w:val="004043A7"/>
    <w:rsid w:val="00404BE1"/>
    <w:rsid w:val="00406C7F"/>
    <w:rsid w:val="004073BC"/>
    <w:rsid w:val="0041028B"/>
    <w:rsid w:val="0041059E"/>
    <w:rsid w:val="00411C52"/>
    <w:rsid w:val="0041247A"/>
    <w:rsid w:val="00413344"/>
    <w:rsid w:val="00413A4C"/>
    <w:rsid w:val="00413E87"/>
    <w:rsid w:val="004146A8"/>
    <w:rsid w:val="0041477A"/>
    <w:rsid w:val="00414A87"/>
    <w:rsid w:val="00414F1B"/>
    <w:rsid w:val="00415995"/>
    <w:rsid w:val="004160B5"/>
    <w:rsid w:val="0041618D"/>
    <w:rsid w:val="00416B2F"/>
    <w:rsid w:val="004172C2"/>
    <w:rsid w:val="004202D8"/>
    <w:rsid w:val="00420B07"/>
    <w:rsid w:val="00420CAC"/>
    <w:rsid w:val="0042121E"/>
    <w:rsid w:val="00422277"/>
    <w:rsid w:val="004224AF"/>
    <w:rsid w:val="00422585"/>
    <w:rsid w:val="004228DC"/>
    <w:rsid w:val="004229DB"/>
    <w:rsid w:val="00422F44"/>
    <w:rsid w:val="00423316"/>
    <w:rsid w:val="00423CC7"/>
    <w:rsid w:val="00423F5D"/>
    <w:rsid w:val="00424123"/>
    <w:rsid w:val="0042453F"/>
    <w:rsid w:val="00424A84"/>
    <w:rsid w:val="00424F4A"/>
    <w:rsid w:val="00426732"/>
    <w:rsid w:val="00426A0D"/>
    <w:rsid w:val="00426A3B"/>
    <w:rsid w:val="004318E7"/>
    <w:rsid w:val="00431B35"/>
    <w:rsid w:val="0043224C"/>
    <w:rsid w:val="004328C6"/>
    <w:rsid w:val="00433B14"/>
    <w:rsid w:val="00433F25"/>
    <w:rsid w:val="00434890"/>
    <w:rsid w:val="004348F4"/>
    <w:rsid w:val="00435800"/>
    <w:rsid w:val="00435FC0"/>
    <w:rsid w:val="0043697F"/>
    <w:rsid w:val="00436C93"/>
    <w:rsid w:val="00437627"/>
    <w:rsid w:val="00437665"/>
    <w:rsid w:val="004376A3"/>
    <w:rsid w:val="00437BAC"/>
    <w:rsid w:val="004401E1"/>
    <w:rsid w:val="00440249"/>
    <w:rsid w:val="004403CD"/>
    <w:rsid w:val="0044178B"/>
    <w:rsid w:val="00441926"/>
    <w:rsid w:val="004419BB"/>
    <w:rsid w:val="00441B8F"/>
    <w:rsid w:val="00442F90"/>
    <w:rsid w:val="0044309F"/>
    <w:rsid w:val="004431F8"/>
    <w:rsid w:val="00443560"/>
    <w:rsid w:val="004438A8"/>
    <w:rsid w:val="00445830"/>
    <w:rsid w:val="00445957"/>
    <w:rsid w:val="00445BAC"/>
    <w:rsid w:val="00446CE8"/>
    <w:rsid w:val="00446E6B"/>
    <w:rsid w:val="00447BD8"/>
    <w:rsid w:val="00450AA4"/>
    <w:rsid w:val="00450C99"/>
    <w:rsid w:val="00450F7C"/>
    <w:rsid w:val="004510A7"/>
    <w:rsid w:val="00451B15"/>
    <w:rsid w:val="004522D8"/>
    <w:rsid w:val="004523DE"/>
    <w:rsid w:val="004525BA"/>
    <w:rsid w:val="00452B4D"/>
    <w:rsid w:val="00452C7B"/>
    <w:rsid w:val="00452CF0"/>
    <w:rsid w:val="0045360C"/>
    <w:rsid w:val="004537FA"/>
    <w:rsid w:val="004539B2"/>
    <w:rsid w:val="00453B5C"/>
    <w:rsid w:val="004543DD"/>
    <w:rsid w:val="00454405"/>
    <w:rsid w:val="004544C8"/>
    <w:rsid w:val="00454B51"/>
    <w:rsid w:val="00454BD1"/>
    <w:rsid w:val="00455114"/>
    <w:rsid w:val="00455406"/>
    <w:rsid w:val="004554AC"/>
    <w:rsid w:val="00456317"/>
    <w:rsid w:val="00456C3B"/>
    <w:rsid w:val="00456CB1"/>
    <w:rsid w:val="0045700D"/>
    <w:rsid w:val="0045705C"/>
    <w:rsid w:val="00460449"/>
    <w:rsid w:val="004604B8"/>
    <w:rsid w:val="00460664"/>
    <w:rsid w:val="00460EA6"/>
    <w:rsid w:val="00461781"/>
    <w:rsid w:val="00462B17"/>
    <w:rsid w:val="00462BA1"/>
    <w:rsid w:val="00462E41"/>
    <w:rsid w:val="00462F6A"/>
    <w:rsid w:val="00463848"/>
    <w:rsid w:val="00463D42"/>
    <w:rsid w:val="0046687D"/>
    <w:rsid w:val="00466E1B"/>
    <w:rsid w:val="004670EE"/>
    <w:rsid w:val="004671C3"/>
    <w:rsid w:val="00467254"/>
    <w:rsid w:val="00470E50"/>
    <w:rsid w:val="00471193"/>
    <w:rsid w:val="004730D8"/>
    <w:rsid w:val="004736CA"/>
    <w:rsid w:val="00473782"/>
    <w:rsid w:val="00473E13"/>
    <w:rsid w:val="00474B39"/>
    <w:rsid w:val="00475B1C"/>
    <w:rsid w:val="004765B5"/>
    <w:rsid w:val="00477D4B"/>
    <w:rsid w:val="00477F56"/>
    <w:rsid w:val="00480122"/>
    <w:rsid w:val="004804BB"/>
    <w:rsid w:val="004806D0"/>
    <w:rsid w:val="00482190"/>
    <w:rsid w:val="004822E6"/>
    <w:rsid w:val="00482328"/>
    <w:rsid w:val="00482625"/>
    <w:rsid w:val="00483CBA"/>
    <w:rsid w:val="00483DE3"/>
    <w:rsid w:val="0048499C"/>
    <w:rsid w:val="00484E50"/>
    <w:rsid w:val="00485066"/>
    <w:rsid w:val="004851AD"/>
    <w:rsid w:val="00485540"/>
    <w:rsid w:val="00485C5C"/>
    <w:rsid w:val="00486070"/>
    <w:rsid w:val="00486778"/>
    <w:rsid w:val="004869D6"/>
    <w:rsid w:val="00486A86"/>
    <w:rsid w:val="00486B9D"/>
    <w:rsid w:val="00486BF0"/>
    <w:rsid w:val="00487131"/>
    <w:rsid w:val="00487423"/>
    <w:rsid w:val="0049062F"/>
    <w:rsid w:val="00490A1F"/>
    <w:rsid w:val="00490D0F"/>
    <w:rsid w:val="00490EB9"/>
    <w:rsid w:val="00490F22"/>
    <w:rsid w:val="0049114B"/>
    <w:rsid w:val="004911D0"/>
    <w:rsid w:val="00491D20"/>
    <w:rsid w:val="0049209B"/>
    <w:rsid w:val="00493470"/>
    <w:rsid w:val="004940B7"/>
    <w:rsid w:val="00494FDA"/>
    <w:rsid w:val="0049598F"/>
    <w:rsid w:val="00495ADC"/>
    <w:rsid w:val="00495FCF"/>
    <w:rsid w:val="0049636C"/>
    <w:rsid w:val="00497010"/>
    <w:rsid w:val="00497A7C"/>
    <w:rsid w:val="004A076C"/>
    <w:rsid w:val="004A0C3D"/>
    <w:rsid w:val="004A19C5"/>
    <w:rsid w:val="004A3005"/>
    <w:rsid w:val="004A36EE"/>
    <w:rsid w:val="004A37C2"/>
    <w:rsid w:val="004A3925"/>
    <w:rsid w:val="004A481D"/>
    <w:rsid w:val="004A4A90"/>
    <w:rsid w:val="004A4C6D"/>
    <w:rsid w:val="004A541C"/>
    <w:rsid w:val="004A675A"/>
    <w:rsid w:val="004A6A59"/>
    <w:rsid w:val="004A6E4C"/>
    <w:rsid w:val="004A762E"/>
    <w:rsid w:val="004A7D17"/>
    <w:rsid w:val="004A7D56"/>
    <w:rsid w:val="004A7E58"/>
    <w:rsid w:val="004B09CD"/>
    <w:rsid w:val="004B1406"/>
    <w:rsid w:val="004B1817"/>
    <w:rsid w:val="004B25D6"/>
    <w:rsid w:val="004B2663"/>
    <w:rsid w:val="004B34C0"/>
    <w:rsid w:val="004B3519"/>
    <w:rsid w:val="004B3AAC"/>
    <w:rsid w:val="004B3FAD"/>
    <w:rsid w:val="004B402C"/>
    <w:rsid w:val="004B4B1A"/>
    <w:rsid w:val="004B4CFD"/>
    <w:rsid w:val="004B4D5D"/>
    <w:rsid w:val="004B54D0"/>
    <w:rsid w:val="004B578F"/>
    <w:rsid w:val="004B5F39"/>
    <w:rsid w:val="004B604A"/>
    <w:rsid w:val="004B64DE"/>
    <w:rsid w:val="004B68CD"/>
    <w:rsid w:val="004C0018"/>
    <w:rsid w:val="004C11E1"/>
    <w:rsid w:val="004C15D5"/>
    <w:rsid w:val="004C1981"/>
    <w:rsid w:val="004C260F"/>
    <w:rsid w:val="004C278A"/>
    <w:rsid w:val="004C3601"/>
    <w:rsid w:val="004C4069"/>
    <w:rsid w:val="004C42C4"/>
    <w:rsid w:val="004C4CF6"/>
    <w:rsid w:val="004C522C"/>
    <w:rsid w:val="004C5ADB"/>
    <w:rsid w:val="004C5DE2"/>
    <w:rsid w:val="004C6625"/>
    <w:rsid w:val="004C6820"/>
    <w:rsid w:val="004C75F1"/>
    <w:rsid w:val="004C7790"/>
    <w:rsid w:val="004C7B5C"/>
    <w:rsid w:val="004C7B6D"/>
    <w:rsid w:val="004D0815"/>
    <w:rsid w:val="004D0AE8"/>
    <w:rsid w:val="004D1014"/>
    <w:rsid w:val="004D1282"/>
    <w:rsid w:val="004D1998"/>
    <w:rsid w:val="004D2B56"/>
    <w:rsid w:val="004D3D64"/>
    <w:rsid w:val="004D4027"/>
    <w:rsid w:val="004D4763"/>
    <w:rsid w:val="004D4853"/>
    <w:rsid w:val="004D48A8"/>
    <w:rsid w:val="004D54B2"/>
    <w:rsid w:val="004D5510"/>
    <w:rsid w:val="004D5C7E"/>
    <w:rsid w:val="004D68AF"/>
    <w:rsid w:val="004D68CE"/>
    <w:rsid w:val="004D7C63"/>
    <w:rsid w:val="004E0490"/>
    <w:rsid w:val="004E04EB"/>
    <w:rsid w:val="004E0D6A"/>
    <w:rsid w:val="004E1120"/>
    <w:rsid w:val="004E1296"/>
    <w:rsid w:val="004E1492"/>
    <w:rsid w:val="004E1BB4"/>
    <w:rsid w:val="004E23D4"/>
    <w:rsid w:val="004E3B45"/>
    <w:rsid w:val="004E455D"/>
    <w:rsid w:val="004E4FDB"/>
    <w:rsid w:val="004E5137"/>
    <w:rsid w:val="004E51AB"/>
    <w:rsid w:val="004E56BE"/>
    <w:rsid w:val="004E5C67"/>
    <w:rsid w:val="004E65C3"/>
    <w:rsid w:val="004E6872"/>
    <w:rsid w:val="004E6D56"/>
    <w:rsid w:val="004E7402"/>
    <w:rsid w:val="004E79AE"/>
    <w:rsid w:val="004E7C28"/>
    <w:rsid w:val="004E7E28"/>
    <w:rsid w:val="004F03AF"/>
    <w:rsid w:val="004F03F6"/>
    <w:rsid w:val="004F04EE"/>
    <w:rsid w:val="004F0722"/>
    <w:rsid w:val="004F10A4"/>
    <w:rsid w:val="004F1306"/>
    <w:rsid w:val="004F1DDE"/>
    <w:rsid w:val="004F2254"/>
    <w:rsid w:val="004F31B0"/>
    <w:rsid w:val="004F4A1B"/>
    <w:rsid w:val="004F4AC0"/>
    <w:rsid w:val="004F4C9D"/>
    <w:rsid w:val="004F4CF9"/>
    <w:rsid w:val="004F4ECA"/>
    <w:rsid w:val="004F4F0E"/>
    <w:rsid w:val="004F5219"/>
    <w:rsid w:val="004F541C"/>
    <w:rsid w:val="004F5779"/>
    <w:rsid w:val="004F5924"/>
    <w:rsid w:val="004F63AE"/>
    <w:rsid w:val="004F65CF"/>
    <w:rsid w:val="004F6714"/>
    <w:rsid w:val="004F6910"/>
    <w:rsid w:val="004F6EDE"/>
    <w:rsid w:val="004F74BD"/>
    <w:rsid w:val="004F7D48"/>
    <w:rsid w:val="0050002D"/>
    <w:rsid w:val="005001A5"/>
    <w:rsid w:val="0050077D"/>
    <w:rsid w:val="00500827"/>
    <w:rsid w:val="00500A04"/>
    <w:rsid w:val="00500DDF"/>
    <w:rsid w:val="00501003"/>
    <w:rsid w:val="005011C2"/>
    <w:rsid w:val="005025F3"/>
    <w:rsid w:val="00502A95"/>
    <w:rsid w:val="00503147"/>
    <w:rsid w:val="0050316F"/>
    <w:rsid w:val="00503E00"/>
    <w:rsid w:val="00504282"/>
    <w:rsid w:val="00504756"/>
    <w:rsid w:val="00505143"/>
    <w:rsid w:val="00505447"/>
    <w:rsid w:val="00505531"/>
    <w:rsid w:val="00505BB7"/>
    <w:rsid w:val="00505C50"/>
    <w:rsid w:val="00506EE7"/>
    <w:rsid w:val="00507799"/>
    <w:rsid w:val="00510AB2"/>
    <w:rsid w:val="00510AD6"/>
    <w:rsid w:val="00510AF8"/>
    <w:rsid w:val="00510BF1"/>
    <w:rsid w:val="005115A2"/>
    <w:rsid w:val="00511F07"/>
    <w:rsid w:val="0051331A"/>
    <w:rsid w:val="005139B3"/>
    <w:rsid w:val="00513FCC"/>
    <w:rsid w:val="00515453"/>
    <w:rsid w:val="00515748"/>
    <w:rsid w:val="00516A6E"/>
    <w:rsid w:val="00516F7D"/>
    <w:rsid w:val="00517495"/>
    <w:rsid w:val="00517CCE"/>
    <w:rsid w:val="0052008F"/>
    <w:rsid w:val="005200AC"/>
    <w:rsid w:val="00520451"/>
    <w:rsid w:val="00520EFB"/>
    <w:rsid w:val="00521608"/>
    <w:rsid w:val="005218BE"/>
    <w:rsid w:val="00521C6C"/>
    <w:rsid w:val="00522540"/>
    <w:rsid w:val="00522BC0"/>
    <w:rsid w:val="00522E81"/>
    <w:rsid w:val="00522F04"/>
    <w:rsid w:val="00523C7D"/>
    <w:rsid w:val="00523D09"/>
    <w:rsid w:val="00523D9D"/>
    <w:rsid w:val="005247AF"/>
    <w:rsid w:val="00524A61"/>
    <w:rsid w:val="00525527"/>
    <w:rsid w:val="00525FC3"/>
    <w:rsid w:val="005260F4"/>
    <w:rsid w:val="00526775"/>
    <w:rsid w:val="005268A1"/>
    <w:rsid w:val="00526975"/>
    <w:rsid w:val="00527000"/>
    <w:rsid w:val="005270C5"/>
    <w:rsid w:val="005277D4"/>
    <w:rsid w:val="005278EB"/>
    <w:rsid w:val="005303AD"/>
    <w:rsid w:val="00530DDD"/>
    <w:rsid w:val="00531208"/>
    <w:rsid w:val="00532076"/>
    <w:rsid w:val="00533386"/>
    <w:rsid w:val="00534ECD"/>
    <w:rsid w:val="005353B3"/>
    <w:rsid w:val="00535488"/>
    <w:rsid w:val="0053576E"/>
    <w:rsid w:val="00535804"/>
    <w:rsid w:val="005359F0"/>
    <w:rsid w:val="005367D5"/>
    <w:rsid w:val="00536F30"/>
    <w:rsid w:val="00537CDF"/>
    <w:rsid w:val="005425F2"/>
    <w:rsid w:val="00542941"/>
    <w:rsid w:val="00542C40"/>
    <w:rsid w:val="00542D03"/>
    <w:rsid w:val="00543368"/>
    <w:rsid w:val="00543FF1"/>
    <w:rsid w:val="005444E6"/>
    <w:rsid w:val="0054455B"/>
    <w:rsid w:val="00544853"/>
    <w:rsid w:val="00544D67"/>
    <w:rsid w:val="00544E86"/>
    <w:rsid w:val="0054506A"/>
    <w:rsid w:val="00545BF3"/>
    <w:rsid w:val="00545C42"/>
    <w:rsid w:val="00546755"/>
    <w:rsid w:val="00546BAB"/>
    <w:rsid w:val="00546BF4"/>
    <w:rsid w:val="00546C31"/>
    <w:rsid w:val="00547DE6"/>
    <w:rsid w:val="00547F26"/>
    <w:rsid w:val="00550154"/>
    <w:rsid w:val="00550157"/>
    <w:rsid w:val="00550415"/>
    <w:rsid w:val="0055056D"/>
    <w:rsid w:val="00550AC0"/>
    <w:rsid w:val="005517FA"/>
    <w:rsid w:val="00551B7F"/>
    <w:rsid w:val="005525AA"/>
    <w:rsid w:val="00552853"/>
    <w:rsid w:val="005530BF"/>
    <w:rsid w:val="00553402"/>
    <w:rsid w:val="0055349A"/>
    <w:rsid w:val="0055358B"/>
    <w:rsid w:val="0055433B"/>
    <w:rsid w:val="0055448E"/>
    <w:rsid w:val="005545F9"/>
    <w:rsid w:val="005547BA"/>
    <w:rsid w:val="00554B81"/>
    <w:rsid w:val="00554CAE"/>
    <w:rsid w:val="00555002"/>
    <w:rsid w:val="00555181"/>
    <w:rsid w:val="005553CB"/>
    <w:rsid w:val="005558A7"/>
    <w:rsid w:val="005558B4"/>
    <w:rsid w:val="00555E95"/>
    <w:rsid w:val="005573BD"/>
    <w:rsid w:val="005576D2"/>
    <w:rsid w:val="00557816"/>
    <w:rsid w:val="00557DF7"/>
    <w:rsid w:val="005605AC"/>
    <w:rsid w:val="00560864"/>
    <w:rsid w:val="00560B94"/>
    <w:rsid w:val="0056212E"/>
    <w:rsid w:val="00562506"/>
    <w:rsid w:val="0056261C"/>
    <w:rsid w:val="00562AF6"/>
    <w:rsid w:val="00562F72"/>
    <w:rsid w:val="00563D33"/>
    <w:rsid w:val="0056425E"/>
    <w:rsid w:val="00564458"/>
    <w:rsid w:val="0056478C"/>
    <w:rsid w:val="00564C74"/>
    <w:rsid w:val="00565461"/>
    <w:rsid w:val="00565557"/>
    <w:rsid w:val="00565682"/>
    <w:rsid w:val="00565695"/>
    <w:rsid w:val="00565908"/>
    <w:rsid w:val="00565B3A"/>
    <w:rsid w:val="00566B6A"/>
    <w:rsid w:val="00567572"/>
    <w:rsid w:val="005676C9"/>
    <w:rsid w:val="00567A90"/>
    <w:rsid w:val="00567C34"/>
    <w:rsid w:val="0057017A"/>
    <w:rsid w:val="00571028"/>
    <w:rsid w:val="005714E8"/>
    <w:rsid w:val="0057180A"/>
    <w:rsid w:val="00571977"/>
    <w:rsid w:val="00571DFB"/>
    <w:rsid w:val="00572016"/>
    <w:rsid w:val="005721D8"/>
    <w:rsid w:val="005728D7"/>
    <w:rsid w:val="005729CB"/>
    <w:rsid w:val="00573610"/>
    <w:rsid w:val="00573941"/>
    <w:rsid w:val="00573C69"/>
    <w:rsid w:val="00574165"/>
    <w:rsid w:val="005741D8"/>
    <w:rsid w:val="005746DD"/>
    <w:rsid w:val="005752F5"/>
    <w:rsid w:val="0057564C"/>
    <w:rsid w:val="005767E3"/>
    <w:rsid w:val="00576F14"/>
    <w:rsid w:val="00577A03"/>
    <w:rsid w:val="00577D27"/>
    <w:rsid w:val="00581007"/>
    <w:rsid w:val="005822F0"/>
    <w:rsid w:val="005827AD"/>
    <w:rsid w:val="00582839"/>
    <w:rsid w:val="00582CC9"/>
    <w:rsid w:val="00582E35"/>
    <w:rsid w:val="00583231"/>
    <w:rsid w:val="005835C3"/>
    <w:rsid w:val="005836B5"/>
    <w:rsid w:val="0058393B"/>
    <w:rsid w:val="005842E8"/>
    <w:rsid w:val="00584369"/>
    <w:rsid w:val="0058512B"/>
    <w:rsid w:val="005855CE"/>
    <w:rsid w:val="00585940"/>
    <w:rsid w:val="00585A80"/>
    <w:rsid w:val="005878ED"/>
    <w:rsid w:val="00587F6A"/>
    <w:rsid w:val="00587FAA"/>
    <w:rsid w:val="0059000E"/>
    <w:rsid w:val="005905EF"/>
    <w:rsid w:val="0059061A"/>
    <w:rsid w:val="0059084B"/>
    <w:rsid w:val="00590877"/>
    <w:rsid w:val="00591209"/>
    <w:rsid w:val="0059140F"/>
    <w:rsid w:val="00591738"/>
    <w:rsid w:val="00591A64"/>
    <w:rsid w:val="00591D23"/>
    <w:rsid w:val="00592A70"/>
    <w:rsid w:val="00593722"/>
    <w:rsid w:val="00594AD8"/>
    <w:rsid w:val="0059525C"/>
    <w:rsid w:val="00595839"/>
    <w:rsid w:val="00595AE2"/>
    <w:rsid w:val="0059622B"/>
    <w:rsid w:val="0059671B"/>
    <w:rsid w:val="00596EE6"/>
    <w:rsid w:val="00596FE9"/>
    <w:rsid w:val="00597F57"/>
    <w:rsid w:val="005A1532"/>
    <w:rsid w:val="005A1B27"/>
    <w:rsid w:val="005A1BC6"/>
    <w:rsid w:val="005A2F87"/>
    <w:rsid w:val="005A3122"/>
    <w:rsid w:val="005A36EF"/>
    <w:rsid w:val="005A3DE7"/>
    <w:rsid w:val="005A3DEE"/>
    <w:rsid w:val="005A49F2"/>
    <w:rsid w:val="005A4D13"/>
    <w:rsid w:val="005A5305"/>
    <w:rsid w:val="005A5D2A"/>
    <w:rsid w:val="005A5DE2"/>
    <w:rsid w:val="005A6C55"/>
    <w:rsid w:val="005A717F"/>
    <w:rsid w:val="005A7606"/>
    <w:rsid w:val="005A7D08"/>
    <w:rsid w:val="005B0DC2"/>
    <w:rsid w:val="005B2114"/>
    <w:rsid w:val="005B2F81"/>
    <w:rsid w:val="005B3852"/>
    <w:rsid w:val="005B3FA6"/>
    <w:rsid w:val="005B433E"/>
    <w:rsid w:val="005B5D06"/>
    <w:rsid w:val="005B66B2"/>
    <w:rsid w:val="005B6814"/>
    <w:rsid w:val="005B7EC1"/>
    <w:rsid w:val="005C02CC"/>
    <w:rsid w:val="005C02CF"/>
    <w:rsid w:val="005C0495"/>
    <w:rsid w:val="005C07AA"/>
    <w:rsid w:val="005C1018"/>
    <w:rsid w:val="005C1A66"/>
    <w:rsid w:val="005C2040"/>
    <w:rsid w:val="005C221C"/>
    <w:rsid w:val="005C27DB"/>
    <w:rsid w:val="005C2E23"/>
    <w:rsid w:val="005C2F9E"/>
    <w:rsid w:val="005C3111"/>
    <w:rsid w:val="005C32AA"/>
    <w:rsid w:val="005C3FBD"/>
    <w:rsid w:val="005C449F"/>
    <w:rsid w:val="005C484E"/>
    <w:rsid w:val="005C4BCD"/>
    <w:rsid w:val="005C5830"/>
    <w:rsid w:val="005C71B2"/>
    <w:rsid w:val="005C78E1"/>
    <w:rsid w:val="005C7AED"/>
    <w:rsid w:val="005C7CCD"/>
    <w:rsid w:val="005D0E23"/>
    <w:rsid w:val="005D10BE"/>
    <w:rsid w:val="005D1238"/>
    <w:rsid w:val="005D1699"/>
    <w:rsid w:val="005D19AE"/>
    <w:rsid w:val="005D3709"/>
    <w:rsid w:val="005D37D3"/>
    <w:rsid w:val="005D5174"/>
    <w:rsid w:val="005D526F"/>
    <w:rsid w:val="005D53E1"/>
    <w:rsid w:val="005D5B35"/>
    <w:rsid w:val="005D5F6D"/>
    <w:rsid w:val="005D6068"/>
    <w:rsid w:val="005D688B"/>
    <w:rsid w:val="005D6C62"/>
    <w:rsid w:val="005D7E1D"/>
    <w:rsid w:val="005E05E2"/>
    <w:rsid w:val="005E10E2"/>
    <w:rsid w:val="005E250A"/>
    <w:rsid w:val="005E2A16"/>
    <w:rsid w:val="005E3418"/>
    <w:rsid w:val="005E3E19"/>
    <w:rsid w:val="005E43CE"/>
    <w:rsid w:val="005E53F9"/>
    <w:rsid w:val="005E5A3E"/>
    <w:rsid w:val="005E5B37"/>
    <w:rsid w:val="005E5ED7"/>
    <w:rsid w:val="005E6D95"/>
    <w:rsid w:val="005E6E04"/>
    <w:rsid w:val="005E767D"/>
    <w:rsid w:val="005E7A5E"/>
    <w:rsid w:val="005F0020"/>
    <w:rsid w:val="005F04C9"/>
    <w:rsid w:val="005F07AE"/>
    <w:rsid w:val="005F0AA9"/>
    <w:rsid w:val="005F0BF6"/>
    <w:rsid w:val="005F1462"/>
    <w:rsid w:val="005F152F"/>
    <w:rsid w:val="005F2188"/>
    <w:rsid w:val="005F24AC"/>
    <w:rsid w:val="005F2B55"/>
    <w:rsid w:val="005F2BCA"/>
    <w:rsid w:val="005F3068"/>
    <w:rsid w:val="005F3E1A"/>
    <w:rsid w:val="005F544D"/>
    <w:rsid w:val="005F5E4D"/>
    <w:rsid w:val="005F6B2C"/>
    <w:rsid w:val="005F6CE6"/>
    <w:rsid w:val="005F7D79"/>
    <w:rsid w:val="0060207C"/>
    <w:rsid w:val="00602BBE"/>
    <w:rsid w:val="0060321B"/>
    <w:rsid w:val="006034AE"/>
    <w:rsid w:val="006048B3"/>
    <w:rsid w:val="006054E9"/>
    <w:rsid w:val="00605BEF"/>
    <w:rsid w:val="00605D8F"/>
    <w:rsid w:val="006064C5"/>
    <w:rsid w:val="00606BF0"/>
    <w:rsid w:val="00606CDC"/>
    <w:rsid w:val="0060702B"/>
    <w:rsid w:val="0060736E"/>
    <w:rsid w:val="00607A39"/>
    <w:rsid w:val="0061074C"/>
    <w:rsid w:val="00610911"/>
    <w:rsid w:val="006119FF"/>
    <w:rsid w:val="00611B0A"/>
    <w:rsid w:val="00611CF7"/>
    <w:rsid w:val="006123C0"/>
    <w:rsid w:val="006125EB"/>
    <w:rsid w:val="00614325"/>
    <w:rsid w:val="0061467E"/>
    <w:rsid w:val="00614EC2"/>
    <w:rsid w:val="00615181"/>
    <w:rsid w:val="00616C22"/>
    <w:rsid w:val="00616E13"/>
    <w:rsid w:val="006170EB"/>
    <w:rsid w:val="0061762C"/>
    <w:rsid w:val="00620C20"/>
    <w:rsid w:val="00620EF5"/>
    <w:rsid w:val="00621011"/>
    <w:rsid w:val="006221E4"/>
    <w:rsid w:val="0062231B"/>
    <w:rsid w:val="00623677"/>
    <w:rsid w:val="00624E73"/>
    <w:rsid w:val="0062507A"/>
    <w:rsid w:val="006254A2"/>
    <w:rsid w:val="006258AA"/>
    <w:rsid w:val="0062693E"/>
    <w:rsid w:val="0062731F"/>
    <w:rsid w:val="0062791F"/>
    <w:rsid w:val="00627D8A"/>
    <w:rsid w:val="00630622"/>
    <w:rsid w:val="00630772"/>
    <w:rsid w:val="006310A1"/>
    <w:rsid w:val="006315B6"/>
    <w:rsid w:val="006317DA"/>
    <w:rsid w:val="006326A6"/>
    <w:rsid w:val="00633BFB"/>
    <w:rsid w:val="00634670"/>
    <w:rsid w:val="00635D23"/>
    <w:rsid w:val="006374C6"/>
    <w:rsid w:val="00637726"/>
    <w:rsid w:val="00640036"/>
    <w:rsid w:val="006402CA"/>
    <w:rsid w:val="006407B2"/>
    <w:rsid w:val="006413E7"/>
    <w:rsid w:val="00641DC9"/>
    <w:rsid w:val="0064308B"/>
    <w:rsid w:val="00643C32"/>
    <w:rsid w:val="006444AE"/>
    <w:rsid w:val="00644BFF"/>
    <w:rsid w:val="006451F7"/>
    <w:rsid w:val="00645332"/>
    <w:rsid w:val="00645858"/>
    <w:rsid w:val="0064632A"/>
    <w:rsid w:val="00646BE8"/>
    <w:rsid w:val="00650024"/>
    <w:rsid w:val="0065198D"/>
    <w:rsid w:val="00651FEF"/>
    <w:rsid w:val="006529F9"/>
    <w:rsid w:val="00655D07"/>
    <w:rsid w:val="00656D8F"/>
    <w:rsid w:val="0066007B"/>
    <w:rsid w:val="006609E5"/>
    <w:rsid w:val="00660C9B"/>
    <w:rsid w:val="006610D3"/>
    <w:rsid w:val="00661600"/>
    <w:rsid w:val="00661966"/>
    <w:rsid w:val="0066219E"/>
    <w:rsid w:val="006621F9"/>
    <w:rsid w:val="00662421"/>
    <w:rsid w:val="006626B7"/>
    <w:rsid w:val="0066292C"/>
    <w:rsid w:val="00662E6E"/>
    <w:rsid w:val="006635F0"/>
    <w:rsid w:val="00663D7F"/>
    <w:rsid w:val="00664168"/>
    <w:rsid w:val="00665A26"/>
    <w:rsid w:val="00666596"/>
    <w:rsid w:val="006668D3"/>
    <w:rsid w:val="00667033"/>
    <w:rsid w:val="00670264"/>
    <w:rsid w:val="00670557"/>
    <w:rsid w:val="006709AE"/>
    <w:rsid w:val="00670F3A"/>
    <w:rsid w:val="00671F4E"/>
    <w:rsid w:val="006721A0"/>
    <w:rsid w:val="00672369"/>
    <w:rsid w:val="00672D95"/>
    <w:rsid w:val="006737A1"/>
    <w:rsid w:val="0067399E"/>
    <w:rsid w:val="00673E92"/>
    <w:rsid w:val="006747AA"/>
    <w:rsid w:val="0067496E"/>
    <w:rsid w:val="00674B98"/>
    <w:rsid w:val="006751C9"/>
    <w:rsid w:val="00675334"/>
    <w:rsid w:val="006756CE"/>
    <w:rsid w:val="00675CE9"/>
    <w:rsid w:val="0067680F"/>
    <w:rsid w:val="00676ADF"/>
    <w:rsid w:val="00676ED9"/>
    <w:rsid w:val="00677128"/>
    <w:rsid w:val="0068090E"/>
    <w:rsid w:val="00680931"/>
    <w:rsid w:val="00680CB7"/>
    <w:rsid w:val="00680DB4"/>
    <w:rsid w:val="0068118F"/>
    <w:rsid w:val="00681293"/>
    <w:rsid w:val="006817CD"/>
    <w:rsid w:val="00681D79"/>
    <w:rsid w:val="00682DD2"/>
    <w:rsid w:val="00683E9B"/>
    <w:rsid w:val="0068488E"/>
    <w:rsid w:val="00684D78"/>
    <w:rsid w:val="00685208"/>
    <w:rsid w:val="00685540"/>
    <w:rsid w:val="00685CBD"/>
    <w:rsid w:val="006861EB"/>
    <w:rsid w:val="006862E6"/>
    <w:rsid w:val="00686837"/>
    <w:rsid w:val="00686DDE"/>
    <w:rsid w:val="00686F15"/>
    <w:rsid w:val="00687417"/>
    <w:rsid w:val="00687B13"/>
    <w:rsid w:val="006905FD"/>
    <w:rsid w:val="00690D27"/>
    <w:rsid w:val="00690E15"/>
    <w:rsid w:val="00690F80"/>
    <w:rsid w:val="00692D68"/>
    <w:rsid w:val="006943A2"/>
    <w:rsid w:val="006948BB"/>
    <w:rsid w:val="00695E4C"/>
    <w:rsid w:val="00696081"/>
    <w:rsid w:val="00696A90"/>
    <w:rsid w:val="00696C20"/>
    <w:rsid w:val="00696CD3"/>
    <w:rsid w:val="0069790D"/>
    <w:rsid w:val="006A02E0"/>
    <w:rsid w:val="006A0688"/>
    <w:rsid w:val="006A0E30"/>
    <w:rsid w:val="006A140F"/>
    <w:rsid w:val="006A1ECB"/>
    <w:rsid w:val="006A2658"/>
    <w:rsid w:val="006A2CA6"/>
    <w:rsid w:val="006A2ECA"/>
    <w:rsid w:val="006A4B97"/>
    <w:rsid w:val="006A56F5"/>
    <w:rsid w:val="006A604C"/>
    <w:rsid w:val="006A6B0C"/>
    <w:rsid w:val="006A6D8D"/>
    <w:rsid w:val="006A6DC0"/>
    <w:rsid w:val="006A72FE"/>
    <w:rsid w:val="006A7A77"/>
    <w:rsid w:val="006A7D06"/>
    <w:rsid w:val="006B0BC0"/>
    <w:rsid w:val="006B1132"/>
    <w:rsid w:val="006B1360"/>
    <w:rsid w:val="006B25AA"/>
    <w:rsid w:val="006B2A25"/>
    <w:rsid w:val="006B4554"/>
    <w:rsid w:val="006B46CF"/>
    <w:rsid w:val="006B475D"/>
    <w:rsid w:val="006B4C94"/>
    <w:rsid w:val="006B5434"/>
    <w:rsid w:val="006B5FA9"/>
    <w:rsid w:val="006B64C0"/>
    <w:rsid w:val="006B6F76"/>
    <w:rsid w:val="006B7015"/>
    <w:rsid w:val="006B7630"/>
    <w:rsid w:val="006B7DB8"/>
    <w:rsid w:val="006C0137"/>
    <w:rsid w:val="006C021A"/>
    <w:rsid w:val="006C0D34"/>
    <w:rsid w:val="006C199E"/>
    <w:rsid w:val="006C1B8F"/>
    <w:rsid w:val="006C2142"/>
    <w:rsid w:val="006C2CD6"/>
    <w:rsid w:val="006C3B1A"/>
    <w:rsid w:val="006C3BEE"/>
    <w:rsid w:val="006C59F5"/>
    <w:rsid w:val="006C5A86"/>
    <w:rsid w:val="006C5D41"/>
    <w:rsid w:val="006C5EF0"/>
    <w:rsid w:val="006C627A"/>
    <w:rsid w:val="006C6404"/>
    <w:rsid w:val="006C70FD"/>
    <w:rsid w:val="006C7563"/>
    <w:rsid w:val="006C7F90"/>
    <w:rsid w:val="006D00CE"/>
    <w:rsid w:val="006D0F8F"/>
    <w:rsid w:val="006D1538"/>
    <w:rsid w:val="006D161E"/>
    <w:rsid w:val="006D34F5"/>
    <w:rsid w:val="006D3E7E"/>
    <w:rsid w:val="006D4629"/>
    <w:rsid w:val="006D46F7"/>
    <w:rsid w:val="006D4A16"/>
    <w:rsid w:val="006D50FD"/>
    <w:rsid w:val="006D54F5"/>
    <w:rsid w:val="006D5518"/>
    <w:rsid w:val="006D5D32"/>
    <w:rsid w:val="006D5F50"/>
    <w:rsid w:val="006D6368"/>
    <w:rsid w:val="006D6A96"/>
    <w:rsid w:val="006D6EBB"/>
    <w:rsid w:val="006D727D"/>
    <w:rsid w:val="006D74E9"/>
    <w:rsid w:val="006D7513"/>
    <w:rsid w:val="006D7D74"/>
    <w:rsid w:val="006E0C17"/>
    <w:rsid w:val="006E0D00"/>
    <w:rsid w:val="006E1866"/>
    <w:rsid w:val="006E1A48"/>
    <w:rsid w:val="006E1AE6"/>
    <w:rsid w:val="006E30C2"/>
    <w:rsid w:val="006E30E0"/>
    <w:rsid w:val="006E3101"/>
    <w:rsid w:val="006E379C"/>
    <w:rsid w:val="006E3F12"/>
    <w:rsid w:val="006E3FE4"/>
    <w:rsid w:val="006E409F"/>
    <w:rsid w:val="006E436E"/>
    <w:rsid w:val="006E4F75"/>
    <w:rsid w:val="006E6B22"/>
    <w:rsid w:val="006E749B"/>
    <w:rsid w:val="006E753D"/>
    <w:rsid w:val="006E7B07"/>
    <w:rsid w:val="006F1116"/>
    <w:rsid w:val="006F137D"/>
    <w:rsid w:val="006F1A52"/>
    <w:rsid w:val="006F237F"/>
    <w:rsid w:val="006F2DC6"/>
    <w:rsid w:val="006F333C"/>
    <w:rsid w:val="006F3390"/>
    <w:rsid w:val="006F3D05"/>
    <w:rsid w:val="006F3DDF"/>
    <w:rsid w:val="006F4390"/>
    <w:rsid w:val="006F4415"/>
    <w:rsid w:val="006F46D4"/>
    <w:rsid w:val="006F5AE4"/>
    <w:rsid w:val="006F69B4"/>
    <w:rsid w:val="006F69F5"/>
    <w:rsid w:val="006F770B"/>
    <w:rsid w:val="006F77BE"/>
    <w:rsid w:val="007005FA"/>
    <w:rsid w:val="00700A23"/>
    <w:rsid w:val="00700A81"/>
    <w:rsid w:val="00701C26"/>
    <w:rsid w:val="00702566"/>
    <w:rsid w:val="007026AC"/>
    <w:rsid w:val="0070277F"/>
    <w:rsid w:val="00703581"/>
    <w:rsid w:val="007041B8"/>
    <w:rsid w:val="00704EF9"/>
    <w:rsid w:val="00705E0D"/>
    <w:rsid w:val="007066CC"/>
    <w:rsid w:val="00706B52"/>
    <w:rsid w:val="00707320"/>
    <w:rsid w:val="0071041C"/>
    <w:rsid w:val="0071078F"/>
    <w:rsid w:val="00710880"/>
    <w:rsid w:val="00710E12"/>
    <w:rsid w:val="007116B0"/>
    <w:rsid w:val="0071171A"/>
    <w:rsid w:val="00711B98"/>
    <w:rsid w:val="0071282F"/>
    <w:rsid w:val="007128F3"/>
    <w:rsid w:val="0071295E"/>
    <w:rsid w:val="007145EA"/>
    <w:rsid w:val="00715850"/>
    <w:rsid w:val="00715CDE"/>
    <w:rsid w:val="00715F7D"/>
    <w:rsid w:val="00716600"/>
    <w:rsid w:val="00716773"/>
    <w:rsid w:val="0071684F"/>
    <w:rsid w:val="00716CD7"/>
    <w:rsid w:val="007171BA"/>
    <w:rsid w:val="00717752"/>
    <w:rsid w:val="0072038F"/>
    <w:rsid w:val="0072050E"/>
    <w:rsid w:val="00720520"/>
    <w:rsid w:val="0072061E"/>
    <w:rsid w:val="00720B64"/>
    <w:rsid w:val="00721606"/>
    <w:rsid w:val="007227FF"/>
    <w:rsid w:val="00722F5E"/>
    <w:rsid w:val="007234FB"/>
    <w:rsid w:val="007235D7"/>
    <w:rsid w:val="0072414D"/>
    <w:rsid w:val="007249A7"/>
    <w:rsid w:val="00724F8F"/>
    <w:rsid w:val="0072540A"/>
    <w:rsid w:val="00725825"/>
    <w:rsid w:val="00726ACB"/>
    <w:rsid w:val="00726D37"/>
    <w:rsid w:val="00727036"/>
    <w:rsid w:val="007271F0"/>
    <w:rsid w:val="00727A8F"/>
    <w:rsid w:val="00731290"/>
    <w:rsid w:val="0073179B"/>
    <w:rsid w:val="00732146"/>
    <w:rsid w:val="00732730"/>
    <w:rsid w:val="00732A6D"/>
    <w:rsid w:val="00732DDB"/>
    <w:rsid w:val="00733153"/>
    <w:rsid w:val="00734CA3"/>
    <w:rsid w:val="00734D27"/>
    <w:rsid w:val="00735291"/>
    <w:rsid w:val="00735B1F"/>
    <w:rsid w:val="00735E2D"/>
    <w:rsid w:val="0073661E"/>
    <w:rsid w:val="00737CDB"/>
    <w:rsid w:val="007409FC"/>
    <w:rsid w:val="00741470"/>
    <w:rsid w:val="007414DD"/>
    <w:rsid w:val="00741547"/>
    <w:rsid w:val="00741F5F"/>
    <w:rsid w:val="007425EC"/>
    <w:rsid w:val="00742AE8"/>
    <w:rsid w:val="00744287"/>
    <w:rsid w:val="00744F33"/>
    <w:rsid w:val="00745191"/>
    <w:rsid w:val="0074570F"/>
    <w:rsid w:val="00745AA7"/>
    <w:rsid w:val="00746621"/>
    <w:rsid w:val="00746EA4"/>
    <w:rsid w:val="00747080"/>
    <w:rsid w:val="007475E9"/>
    <w:rsid w:val="00747CBF"/>
    <w:rsid w:val="00750189"/>
    <w:rsid w:val="00750502"/>
    <w:rsid w:val="00750D73"/>
    <w:rsid w:val="00750FE0"/>
    <w:rsid w:val="007514A6"/>
    <w:rsid w:val="0075155B"/>
    <w:rsid w:val="00752425"/>
    <w:rsid w:val="0075322F"/>
    <w:rsid w:val="007532F1"/>
    <w:rsid w:val="00754052"/>
    <w:rsid w:val="007544E2"/>
    <w:rsid w:val="007546F4"/>
    <w:rsid w:val="00754EE1"/>
    <w:rsid w:val="007552DF"/>
    <w:rsid w:val="007558D4"/>
    <w:rsid w:val="00756B15"/>
    <w:rsid w:val="00756C8C"/>
    <w:rsid w:val="00756E4C"/>
    <w:rsid w:val="00760D52"/>
    <w:rsid w:val="00762716"/>
    <w:rsid w:val="00762A66"/>
    <w:rsid w:val="00763148"/>
    <w:rsid w:val="0076318C"/>
    <w:rsid w:val="007640A6"/>
    <w:rsid w:val="00764BA3"/>
    <w:rsid w:val="0076575D"/>
    <w:rsid w:val="00765B76"/>
    <w:rsid w:val="00765C75"/>
    <w:rsid w:val="00766005"/>
    <w:rsid w:val="007660DD"/>
    <w:rsid w:val="0076692E"/>
    <w:rsid w:val="007672DA"/>
    <w:rsid w:val="007678FC"/>
    <w:rsid w:val="0077051A"/>
    <w:rsid w:val="00770ADB"/>
    <w:rsid w:val="007723C9"/>
    <w:rsid w:val="0077282C"/>
    <w:rsid w:val="00773B08"/>
    <w:rsid w:val="00774BE0"/>
    <w:rsid w:val="007761DC"/>
    <w:rsid w:val="007761EB"/>
    <w:rsid w:val="00776D27"/>
    <w:rsid w:val="00776DB5"/>
    <w:rsid w:val="007772A2"/>
    <w:rsid w:val="00777875"/>
    <w:rsid w:val="00777FA2"/>
    <w:rsid w:val="00781165"/>
    <w:rsid w:val="00782A04"/>
    <w:rsid w:val="00782D60"/>
    <w:rsid w:val="00783608"/>
    <w:rsid w:val="0078372E"/>
    <w:rsid w:val="00783EB0"/>
    <w:rsid w:val="00784468"/>
    <w:rsid w:val="00785411"/>
    <w:rsid w:val="00785579"/>
    <w:rsid w:val="007856CF"/>
    <w:rsid w:val="007862AD"/>
    <w:rsid w:val="007865CF"/>
    <w:rsid w:val="00786881"/>
    <w:rsid w:val="0078757B"/>
    <w:rsid w:val="007878EB"/>
    <w:rsid w:val="00790B7A"/>
    <w:rsid w:val="007911EF"/>
    <w:rsid w:val="00791542"/>
    <w:rsid w:val="007925A0"/>
    <w:rsid w:val="00793D3A"/>
    <w:rsid w:val="00794990"/>
    <w:rsid w:val="00794B6E"/>
    <w:rsid w:val="00795180"/>
    <w:rsid w:val="007952B6"/>
    <w:rsid w:val="007958E6"/>
    <w:rsid w:val="00795C41"/>
    <w:rsid w:val="0079605A"/>
    <w:rsid w:val="007968EE"/>
    <w:rsid w:val="00796903"/>
    <w:rsid w:val="007A0173"/>
    <w:rsid w:val="007A0861"/>
    <w:rsid w:val="007A0A1B"/>
    <w:rsid w:val="007A0EBC"/>
    <w:rsid w:val="007A12F5"/>
    <w:rsid w:val="007A1DC5"/>
    <w:rsid w:val="007A1FEC"/>
    <w:rsid w:val="007A2139"/>
    <w:rsid w:val="007A284B"/>
    <w:rsid w:val="007A2E53"/>
    <w:rsid w:val="007A3044"/>
    <w:rsid w:val="007A35BE"/>
    <w:rsid w:val="007A4416"/>
    <w:rsid w:val="007A473C"/>
    <w:rsid w:val="007A47D9"/>
    <w:rsid w:val="007A4E5A"/>
    <w:rsid w:val="007A5B7B"/>
    <w:rsid w:val="007A6959"/>
    <w:rsid w:val="007A6E03"/>
    <w:rsid w:val="007A6E20"/>
    <w:rsid w:val="007B035C"/>
    <w:rsid w:val="007B076B"/>
    <w:rsid w:val="007B27A5"/>
    <w:rsid w:val="007B285E"/>
    <w:rsid w:val="007B302B"/>
    <w:rsid w:val="007B3434"/>
    <w:rsid w:val="007B3830"/>
    <w:rsid w:val="007B4111"/>
    <w:rsid w:val="007B4512"/>
    <w:rsid w:val="007B4516"/>
    <w:rsid w:val="007B46F5"/>
    <w:rsid w:val="007B50CA"/>
    <w:rsid w:val="007B5960"/>
    <w:rsid w:val="007B59CF"/>
    <w:rsid w:val="007B5B30"/>
    <w:rsid w:val="007B5EC7"/>
    <w:rsid w:val="007B61DB"/>
    <w:rsid w:val="007B6730"/>
    <w:rsid w:val="007B6958"/>
    <w:rsid w:val="007B6DFE"/>
    <w:rsid w:val="007B722A"/>
    <w:rsid w:val="007B75F1"/>
    <w:rsid w:val="007B76BB"/>
    <w:rsid w:val="007B79F8"/>
    <w:rsid w:val="007B7C46"/>
    <w:rsid w:val="007B7C8C"/>
    <w:rsid w:val="007C0088"/>
    <w:rsid w:val="007C1A93"/>
    <w:rsid w:val="007C219A"/>
    <w:rsid w:val="007C3233"/>
    <w:rsid w:val="007C4655"/>
    <w:rsid w:val="007C57A3"/>
    <w:rsid w:val="007C5B62"/>
    <w:rsid w:val="007C5FB8"/>
    <w:rsid w:val="007C6002"/>
    <w:rsid w:val="007C69EA"/>
    <w:rsid w:val="007C73DD"/>
    <w:rsid w:val="007C7CE7"/>
    <w:rsid w:val="007D0312"/>
    <w:rsid w:val="007D0E97"/>
    <w:rsid w:val="007D21A2"/>
    <w:rsid w:val="007D39D5"/>
    <w:rsid w:val="007D39E6"/>
    <w:rsid w:val="007D3B7A"/>
    <w:rsid w:val="007D3C5F"/>
    <w:rsid w:val="007D4157"/>
    <w:rsid w:val="007D4926"/>
    <w:rsid w:val="007D4B07"/>
    <w:rsid w:val="007D51E3"/>
    <w:rsid w:val="007D55C5"/>
    <w:rsid w:val="007D56A4"/>
    <w:rsid w:val="007D5C26"/>
    <w:rsid w:val="007D5D98"/>
    <w:rsid w:val="007D7D2C"/>
    <w:rsid w:val="007E0089"/>
    <w:rsid w:val="007E0573"/>
    <w:rsid w:val="007E05B4"/>
    <w:rsid w:val="007E1267"/>
    <w:rsid w:val="007E12A7"/>
    <w:rsid w:val="007E19FB"/>
    <w:rsid w:val="007E2FF8"/>
    <w:rsid w:val="007E3F22"/>
    <w:rsid w:val="007E449B"/>
    <w:rsid w:val="007E4724"/>
    <w:rsid w:val="007E4AA2"/>
    <w:rsid w:val="007E5CFD"/>
    <w:rsid w:val="007E5F14"/>
    <w:rsid w:val="007E6473"/>
    <w:rsid w:val="007E6A51"/>
    <w:rsid w:val="007E6B61"/>
    <w:rsid w:val="007E7139"/>
    <w:rsid w:val="007E72EF"/>
    <w:rsid w:val="007F09BA"/>
    <w:rsid w:val="007F1604"/>
    <w:rsid w:val="007F1C5A"/>
    <w:rsid w:val="007F244D"/>
    <w:rsid w:val="007F267B"/>
    <w:rsid w:val="007F2F8A"/>
    <w:rsid w:val="007F2FD5"/>
    <w:rsid w:val="007F354F"/>
    <w:rsid w:val="007F3CDF"/>
    <w:rsid w:val="007F3F2E"/>
    <w:rsid w:val="007F41FF"/>
    <w:rsid w:val="007F4247"/>
    <w:rsid w:val="007F42C0"/>
    <w:rsid w:val="007F43E2"/>
    <w:rsid w:val="007F46F3"/>
    <w:rsid w:val="007F4DBC"/>
    <w:rsid w:val="007F5365"/>
    <w:rsid w:val="007F5E0B"/>
    <w:rsid w:val="007F64F9"/>
    <w:rsid w:val="007F655D"/>
    <w:rsid w:val="007F67C8"/>
    <w:rsid w:val="007F6BC4"/>
    <w:rsid w:val="007F6CF3"/>
    <w:rsid w:val="007F7010"/>
    <w:rsid w:val="007F7512"/>
    <w:rsid w:val="007F75A3"/>
    <w:rsid w:val="007F7927"/>
    <w:rsid w:val="007F7EFF"/>
    <w:rsid w:val="00800D36"/>
    <w:rsid w:val="00800F86"/>
    <w:rsid w:val="0080192C"/>
    <w:rsid w:val="00801F07"/>
    <w:rsid w:val="00802239"/>
    <w:rsid w:val="00802404"/>
    <w:rsid w:val="008028AF"/>
    <w:rsid w:val="00802B18"/>
    <w:rsid w:val="00802E1C"/>
    <w:rsid w:val="00803532"/>
    <w:rsid w:val="00804BB4"/>
    <w:rsid w:val="008050C0"/>
    <w:rsid w:val="00805BA2"/>
    <w:rsid w:val="00806385"/>
    <w:rsid w:val="008070A9"/>
    <w:rsid w:val="00807230"/>
    <w:rsid w:val="00807527"/>
    <w:rsid w:val="0080777F"/>
    <w:rsid w:val="00807EA5"/>
    <w:rsid w:val="00807ED7"/>
    <w:rsid w:val="00807EF0"/>
    <w:rsid w:val="008108C4"/>
    <w:rsid w:val="00811720"/>
    <w:rsid w:val="00811BD0"/>
    <w:rsid w:val="00812063"/>
    <w:rsid w:val="00812866"/>
    <w:rsid w:val="00812ADC"/>
    <w:rsid w:val="008130E4"/>
    <w:rsid w:val="00813A2F"/>
    <w:rsid w:val="008140F8"/>
    <w:rsid w:val="00814734"/>
    <w:rsid w:val="0081479C"/>
    <w:rsid w:val="00814899"/>
    <w:rsid w:val="008176E2"/>
    <w:rsid w:val="008178CF"/>
    <w:rsid w:val="00817B99"/>
    <w:rsid w:val="008205EC"/>
    <w:rsid w:val="00821D7D"/>
    <w:rsid w:val="00822545"/>
    <w:rsid w:val="00822B6E"/>
    <w:rsid w:val="0082359B"/>
    <w:rsid w:val="00824EE8"/>
    <w:rsid w:val="00825515"/>
    <w:rsid w:val="008262B7"/>
    <w:rsid w:val="008266FB"/>
    <w:rsid w:val="00827BCE"/>
    <w:rsid w:val="00827DE6"/>
    <w:rsid w:val="008303DC"/>
    <w:rsid w:val="00830403"/>
    <w:rsid w:val="0083127C"/>
    <w:rsid w:val="0083174A"/>
    <w:rsid w:val="00831CB5"/>
    <w:rsid w:val="00831E29"/>
    <w:rsid w:val="00832A12"/>
    <w:rsid w:val="00832CAD"/>
    <w:rsid w:val="0083345B"/>
    <w:rsid w:val="00833643"/>
    <w:rsid w:val="008339EA"/>
    <w:rsid w:val="008339F9"/>
    <w:rsid w:val="00834F9E"/>
    <w:rsid w:val="00835E96"/>
    <w:rsid w:val="00835F8A"/>
    <w:rsid w:val="0083741A"/>
    <w:rsid w:val="00840BED"/>
    <w:rsid w:val="00841034"/>
    <w:rsid w:val="00842017"/>
    <w:rsid w:val="008431A0"/>
    <w:rsid w:val="008434D3"/>
    <w:rsid w:val="00843510"/>
    <w:rsid w:val="00843CCE"/>
    <w:rsid w:val="00843DFA"/>
    <w:rsid w:val="008449EA"/>
    <w:rsid w:val="00844D50"/>
    <w:rsid w:val="00844E18"/>
    <w:rsid w:val="00844F2F"/>
    <w:rsid w:val="00845488"/>
    <w:rsid w:val="00845887"/>
    <w:rsid w:val="00845C1C"/>
    <w:rsid w:val="00846A7F"/>
    <w:rsid w:val="00846FDE"/>
    <w:rsid w:val="00847A23"/>
    <w:rsid w:val="00847F3E"/>
    <w:rsid w:val="00847F6F"/>
    <w:rsid w:val="00850844"/>
    <w:rsid w:val="00850872"/>
    <w:rsid w:val="00851373"/>
    <w:rsid w:val="00851820"/>
    <w:rsid w:val="00851C5D"/>
    <w:rsid w:val="00851DDD"/>
    <w:rsid w:val="00851E28"/>
    <w:rsid w:val="00853194"/>
    <w:rsid w:val="008531C2"/>
    <w:rsid w:val="00853CFB"/>
    <w:rsid w:val="008546E3"/>
    <w:rsid w:val="00854C33"/>
    <w:rsid w:val="008552AC"/>
    <w:rsid w:val="00855D97"/>
    <w:rsid w:val="00855DC5"/>
    <w:rsid w:val="00856620"/>
    <w:rsid w:val="008573F0"/>
    <w:rsid w:val="008605E5"/>
    <w:rsid w:val="00860FAB"/>
    <w:rsid w:val="00861879"/>
    <w:rsid w:val="008618E8"/>
    <w:rsid w:val="00861AF7"/>
    <w:rsid w:val="00862070"/>
    <w:rsid w:val="00862339"/>
    <w:rsid w:val="0086251F"/>
    <w:rsid w:val="008627F1"/>
    <w:rsid w:val="00864C34"/>
    <w:rsid w:val="00865BFA"/>
    <w:rsid w:val="00866665"/>
    <w:rsid w:val="00866E1B"/>
    <w:rsid w:val="008671DA"/>
    <w:rsid w:val="008703B0"/>
    <w:rsid w:val="00870EEE"/>
    <w:rsid w:val="008711E4"/>
    <w:rsid w:val="008716BA"/>
    <w:rsid w:val="00871A82"/>
    <w:rsid w:val="00871D54"/>
    <w:rsid w:val="00871DD1"/>
    <w:rsid w:val="00871F65"/>
    <w:rsid w:val="00872DE2"/>
    <w:rsid w:val="00872FC6"/>
    <w:rsid w:val="0087399B"/>
    <w:rsid w:val="008743C6"/>
    <w:rsid w:val="008748ED"/>
    <w:rsid w:val="00876229"/>
    <w:rsid w:val="00876B0D"/>
    <w:rsid w:val="00876DC8"/>
    <w:rsid w:val="008775B5"/>
    <w:rsid w:val="00877A72"/>
    <w:rsid w:val="00877DC4"/>
    <w:rsid w:val="00880177"/>
    <w:rsid w:val="00880B2B"/>
    <w:rsid w:val="00880FEB"/>
    <w:rsid w:val="00880FF4"/>
    <w:rsid w:val="008810CB"/>
    <w:rsid w:val="00881405"/>
    <w:rsid w:val="00881518"/>
    <w:rsid w:val="00881FF5"/>
    <w:rsid w:val="00882900"/>
    <w:rsid w:val="00882B4A"/>
    <w:rsid w:val="00883AA0"/>
    <w:rsid w:val="008843EF"/>
    <w:rsid w:val="00884C33"/>
    <w:rsid w:val="00885916"/>
    <w:rsid w:val="00885B23"/>
    <w:rsid w:val="00886695"/>
    <w:rsid w:val="00887AEC"/>
    <w:rsid w:val="00887E7A"/>
    <w:rsid w:val="00890277"/>
    <w:rsid w:val="00891637"/>
    <w:rsid w:val="00891681"/>
    <w:rsid w:val="0089304D"/>
    <w:rsid w:val="00893269"/>
    <w:rsid w:val="00893344"/>
    <w:rsid w:val="0089334E"/>
    <w:rsid w:val="00893A48"/>
    <w:rsid w:val="00893BD1"/>
    <w:rsid w:val="00893CF6"/>
    <w:rsid w:val="008944E1"/>
    <w:rsid w:val="00894786"/>
    <w:rsid w:val="00894BD4"/>
    <w:rsid w:val="00895AA8"/>
    <w:rsid w:val="0089668D"/>
    <w:rsid w:val="00896707"/>
    <w:rsid w:val="00896A33"/>
    <w:rsid w:val="00896B3C"/>
    <w:rsid w:val="00896CF4"/>
    <w:rsid w:val="008972AB"/>
    <w:rsid w:val="0089750C"/>
    <w:rsid w:val="0089779C"/>
    <w:rsid w:val="008A1F00"/>
    <w:rsid w:val="008A25B2"/>
    <w:rsid w:val="008A294B"/>
    <w:rsid w:val="008A2E18"/>
    <w:rsid w:val="008A3266"/>
    <w:rsid w:val="008A353A"/>
    <w:rsid w:val="008A3602"/>
    <w:rsid w:val="008A3E09"/>
    <w:rsid w:val="008A416D"/>
    <w:rsid w:val="008A4189"/>
    <w:rsid w:val="008A482C"/>
    <w:rsid w:val="008A51DB"/>
    <w:rsid w:val="008A5823"/>
    <w:rsid w:val="008A59A7"/>
    <w:rsid w:val="008A5EB4"/>
    <w:rsid w:val="008A742A"/>
    <w:rsid w:val="008A7BD6"/>
    <w:rsid w:val="008A7D9F"/>
    <w:rsid w:val="008B0004"/>
    <w:rsid w:val="008B05FC"/>
    <w:rsid w:val="008B070A"/>
    <w:rsid w:val="008B1A73"/>
    <w:rsid w:val="008B1DB0"/>
    <w:rsid w:val="008B233A"/>
    <w:rsid w:val="008B2D5E"/>
    <w:rsid w:val="008B31CD"/>
    <w:rsid w:val="008B5120"/>
    <w:rsid w:val="008B51BC"/>
    <w:rsid w:val="008B5ABB"/>
    <w:rsid w:val="008B5B16"/>
    <w:rsid w:val="008B5D7F"/>
    <w:rsid w:val="008B6872"/>
    <w:rsid w:val="008B73E7"/>
    <w:rsid w:val="008B7792"/>
    <w:rsid w:val="008B7DBE"/>
    <w:rsid w:val="008C08C5"/>
    <w:rsid w:val="008C1F14"/>
    <w:rsid w:val="008C1FE6"/>
    <w:rsid w:val="008C214D"/>
    <w:rsid w:val="008C296C"/>
    <w:rsid w:val="008C2AD4"/>
    <w:rsid w:val="008C330E"/>
    <w:rsid w:val="008C33CF"/>
    <w:rsid w:val="008C3870"/>
    <w:rsid w:val="008C3D9D"/>
    <w:rsid w:val="008C3DE3"/>
    <w:rsid w:val="008C5130"/>
    <w:rsid w:val="008C5E9E"/>
    <w:rsid w:val="008C60C2"/>
    <w:rsid w:val="008C6E7E"/>
    <w:rsid w:val="008C7652"/>
    <w:rsid w:val="008C7711"/>
    <w:rsid w:val="008D0361"/>
    <w:rsid w:val="008D0AAC"/>
    <w:rsid w:val="008D10F0"/>
    <w:rsid w:val="008D1159"/>
    <w:rsid w:val="008D138D"/>
    <w:rsid w:val="008D1B14"/>
    <w:rsid w:val="008D235A"/>
    <w:rsid w:val="008D26EF"/>
    <w:rsid w:val="008D324E"/>
    <w:rsid w:val="008D37C8"/>
    <w:rsid w:val="008D48F3"/>
    <w:rsid w:val="008D4E33"/>
    <w:rsid w:val="008D516B"/>
    <w:rsid w:val="008D63EE"/>
    <w:rsid w:val="008D679B"/>
    <w:rsid w:val="008D74D9"/>
    <w:rsid w:val="008D74F9"/>
    <w:rsid w:val="008D7E78"/>
    <w:rsid w:val="008E02E0"/>
    <w:rsid w:val="008E0FEB"/>
    <w:rsid w:val="008E1041"/>
    <w:rsid w:val="008E1497"/>
    <w:rsid w:val="008E179B"/>
    <w:rsid w:val="008E213E"/>
    <w:rsid w:val="008E2AE9"/>
    <w:rsid w:val="008E2FA3"/>
    <w:rsid w:val="008E4411"/>
    <w:rsid w:val="008E4762"/>
    <w:rsid w:val="008E4AE3"/>
    <w:rsid w:val="008E53F8"/>
    <w:rsid w:val="008E5592"/>
    <w:rsid w:val="008E5D99"/>
    <w:rsid w:val="008E620A"/>
    <w:rsid w:val="008E699A"/>
    <w:rsid w:val="008E6C43"/>
    <w:rsid w:val="008E6F9A"/>
    <w:rsid w:val="008E7DE2"/>
    <w:rsid w:val="008F11D0"/>
    <w:rsid w:val="008F120D"/>
    <w:rsid w:val="008F1382"/>
    <w:rsid w:val="008F1CA4"/>
    <w:rsid w:val="008F1EF1"/>
    <w:rsid w:val="008F20DA"/>
    <w:rsid w:val="008F2846"/>
    <w:rsid w:val="008F309C"/>
    <w:rsid w:val="008F3648"/>
    <w:rsid w:val="008F418E"/>
    <w:rsid w:val="008F4C36"/>
    <w:rsid w:val="008F5328"/>
    <w:rsid w:val="008F5E5F"/>
    <w:rsid w:val="008F6714"/>
    <w:rsid w:val="008F72CD"/>
    <w:rsid w:val="008F7E5D"/>
    <w:rsid w:val="00900F87"/>
    <w:rsid w:val="00901009"/>
    <w:rsid w:val="00901033"/>
    <w:rsid w:val="009010C1"/>
    <w:rsid w:val="00901BD3"/>
    <w:rsid w:val="009039A9"/>
    <w:rsid w:val="00903F30"/>
    <w:rsid w:val="0090407E"/>
    <w:rsid w:val="009045A3"/>
    <w:rsid w:val="0090555C"/>
    <w:rsid w:val="00906BE7"/>
    <w:rsid w:val="00906F61"/>
    <w:rsid w:val="0090714C"/>
    <w:rsid w:val="009072E2"/>
    <w:rsid w:val="00907910"/>
    <w:rsid w:val="00907BB1"/>
    <w:rsid w:val="009100A2"/>
    <w:rsid w:val="009109E5"/>
    <w:rsid w:val="00910C40"/>
    <w:rsid w:val="009118C6"/>
    <w:rsid w:val="00912226"/>
    <w:rsid w:val="009125A9"/>
    <w:rsid w:val="009128A4"/>
    <w:rsid w:val="00912FED"/>
    <w:rsid w:val="00913064"/>
    <w:rsid w:val="00913200"/>
    <w:rsid w:val="009135B6"/>
    <w:rsid w:val="00914D4D"/>
    <w:rsid w:val="00915CF4"/>
    <w:rsid w:val="00915ECC"/>
    <w:rsid w:val="00916804"/>
    <w:rsid w:val="00916A3D"/>
    <w:rsid w:val="00917532"/>
    <w:rsid w:val="0092035F"/>
    <w:rsid w:val="00920878"/>
    <w:rsid w:val="00921396"/>
    <w:rsid w:val="009217D1"/>
    <w:rsid w:val="009218C6"/>
    <w:rsid w:val="00923683"/>
    <w:rsid w:val="009237C8"/>
    <w:rsid w:val="009243D5"/>
    <w:rsid w:val="00924897"/>
    <w:rsid w:val="00925CA8"/>
    <w:rsid w:val="00925EF8"/>
    <w:rsid w:val="00925F4A"/>
    <w:rsid w:val="009264F3"/>
    <w:rsid w:val="00927136"/>
    <w:rsid w:val="00927908"/>
    <w:rsid w:val="00930729"/>
    <w:rsid w:val="00930C9D"/>
    <w:rsid w:val="00930D61"/>
    <w:rsid w:val="009312BA"/>
    <w:rsid w:val="00931411"/>
    <w:rsid w:val="0093193D"/>
    <w:rsid w:val="009319DF"/>
    <w:rsid w:val="00931D9F"/>
    <w:rsid w:val="00932150"/>
    <w:rsid w:val="00932268"/>
    <w:rsid w:val="00932C9A"/>
    <w:rsid w:val="0093305F"/>
    <w:rsid w:val="0093353E"/>
    <w:rsid w:val="00933C06"/>
    <w:rsid w:val="00934E4D"/>
    <w:rsid w:val="009350EE"/>
    <w:rsid w:val="0093566A"/>
    <w:rsid w:val="00935AAF"/>
    <w:rsid w:val="00935F02"/>
    <w:rsid w:val="009364E6"/>
    <w:rsid w:val="009368AA"/>
    <w:rsid w:val="00936A89"/>
    <w:rsid w:val="00940A5A"/>
    <w:rsid w:val="00940F42"/>
    <w:rsid w:val="00940F4A"/>
    <w:rsid w:val="009411B5"/>
    <w:rsid w:val="009416A6"/>
    <w:rsid w:val="00941CA0"/>
    <w:rsid w:val="0094276D"/>
    <w:rsid w:val="00942DDC"/>
    <w:rsid w:val="00943268"/>
    <w:rsid w:val="0094373C"/>
    <w:rsid w:val="00943951"/>
    <w:rsid w:val="0094459B"/>
    <w:rsid w:val="009459DB"/>
    <w:rsid w:val="0094604F"/>
    <w:rsid w:val="00946128"/>
    <w:rsid w:val="00946818"/>
    <w:rsid w:val="00946967"/>
    <w:rsid w:val="00946CB7"/>
    <w:rsid w:val="00947369"/>
    <w:rsid w:val="00947B75"/>
    <w:rsid w:val="00947F09"/>
    <w:rsid w:val="00950514"/>
    <w:rsid w:val="009509E8"/>
    <w:rsid w:val="00950E8E"/>
    <w:rsid w:val="00951513"/>
    <w:rsid w:val="00951DC0"/>
    <w:rsid w:val="00951FB3"/>
    <w:rsid w:val="00953EFC"/>
    <w:rsid w:val="00954273"/>
    <w:rsid w:val="009554C2"/>
    <w:rsid w:val="009557E3"/>
    <w:rsid w:val="00956503"/>
    <w:rsid w:val="00956DA2"/>
    <w:rsid w:val="00956E97"/>
    <w:rsid w:val="009571B4"/>
    <w:rsid w:val="009571C0"/>
    <w:rsid w:val="00957237"/>
    <w:rsid w:val="00957743"/>
    <w:rsid w:val="0095785A"/>
    <w:rsid w:val="009579A1"/>
    <w:rsid w:val="00957BCA"/>
    <w:rsid w:val="00957C06"/>
    <w:rsid w:val="00961C36"/>
    <w:rsid w:val="00961CC1"/>
    <w:rsid w:val="00962004"/>
    <w:rsid w:val="009624F7"/>
    <w:rsid w:val="00962566"/>
    <w:rsid w:val="009629DC"/>
    <w:rsid w:val="00962B26"/>
    <w:rsid w:val="00963875"/>
    <w:rsid w:val="00963C2C"/>
    <w:rsid w:val="00963D7B"/>
    <w:rsid w:val="0096418A"/>
    <w:rsid w:val="0096460C"/>
    <w:rsid w:val="00965259"/>
    <w:rsid w:val="009663B6"/>
    <w:rsid w:val="009669D0"/>
    <w:rsid w:val="00966D8B"/>
    <w:rsid w:val="009675DA"/>
    <w:rsid w:val="00970270"/>
    <w:rsid w:val="00971594"/>
    <w:rsid w:val="00971E00"/>
    <w:rsid w:val="00971FBB"/>
    <w:rsid w:val="00972615"/>
    <w:rsid w:val="009726DF"/>
    <w:rsid w:val="00972880"/>
    <w:rsid w:val="00972AC4"/>
    <w:rsid w:val="00972EB6"/>
    <w:rsid w:val="009736F7"/>
    <w:rsid w:val="00973B45"/>
    <w:rsid w:val="00973EDE"/>
    <w:rsid w:val="009744A7"/>
    <w:rsid w:val="00974F14"/>
    <w:rsid w:val="00975E44"/>
    <w:rsid w:val="00975FFA"/>
    <w:rsid w:val="0097626C"/>
    <w:rsid w:val="00976608"/>
    <w:rsid w:val="00977388"/>
    <w:rsid w:val="0098010E"/>
    <w:rsid w:val="00980A90"/>
    <w:rsid w:val="00981BB3"/>
    <w:rsid w:val="00981CF6"/>
    <w:rsid w:val="00981DA2"/>
    <w:rsid w:val="009824FF"/>
    <w:rsid w:val="0098265E"/>
    <w:rsid w:val="009835AA"/>
    <w:rsid w:val="00983D6C"/>
    <w:rsid w:val="009846D3"/>
    <w:rsid w:val="009847C2"/>
    <w:rsid w:val="009854D0"/>
    <w:rsid w:val="00986122"/>
    <w:rsid w:val="00986C4D"/>
    <w:rsid w:val="00987FE3"/>
    <w:rsid w:val="00990107"/>
    <w:rsid w:val="0099070C"/>
    <w:rsid w:val="00990ADB"/>
    <w:rsid w:val="00991103"/>
    <w:rsid w:val="009911AB"/>
    <w:rsid w:val="009911B8"/>
    <w:rsid w:val="00991B5D"/>
    <w:rsid w:val="0099308F"/>
    <w:rsid w:val="0099470B"/>
    <w:rsid w:val="00994F8C"/>
    <w:rsid w:val="0099585E"/>
    <w:rsid w:val="0099590F"/>
    <w:rsid w:val="00995EF6"/>
    <w:rsid w:val="0099685E"/>
    <w:rsid w:val="00996CFA"/>
    <w:rsid w:val="00997944"/>
    <w:rsid w:val="009A0217"/>
    <w:rsid w:val="009A0450"/>
    <w:rsid w:val="009A0740"/>
    <w:rsid w:val="009A1716"/>
    <w:rsid w:val="009A2641"/>
    <w:rsid w:val="009A268A"/>
    <w:rsid w:val="009A2787"/>
    <w:rsid w:val="009A2C5F"/>
    <w:rsid w:val="009A2CBB"/>
    <w:rsid w:val="009A345F"/>
    <w:rsid w:val="009A3806"/>
    <w:rsid w:val="009A3866"/>
    <w:rsid w:val="009A3FA5"/>
    <w:rsid w:val="009A403F"/>
    <w:rsid w:val="009A498C"/>
    <w:rsid w:val="009A4ED8"/>
    <w:rsid w:val="009A506F"/>
    <w:rsid w:val="009A5092"/>
    <w:rsid w:val="009A547F"/>
    <w:rsid w:val="009A573D"/>
    <w:rsid w:val="009A602B"/>
    <w:rsid w:val="009A7CD6"/>
    <w:rsid w:val="009B0032"/>
    <w:rsid w:val="009B082D"/>
    <w:rsid w:val="009B0914"/>
    <w:rsid w:val="009B1346"/>
    <w:rsid w:val="009B1D4A"/>
    <w:rsid w:val="009B2726"/>
    <w:rsid w:val="009B294F"/>
    <w:rsid w:val="009B33F3"/>
    <w:rsid w:val="009B35AD"/>
    <w:rsid w:val="009B3917"/>
    <w:rsid w:val="009B55B9"/>
    <w:rsid w:val="009B61B4"/>
    <w:rsid w:val="009B626F"/>
    <w:rsid w:val="009B6B43"/>
    <w:rsid w:val="009B751B"/>
    <w:rsid w:val="009B752B"/>
    <w:rsid w:val="009B7AC2"/>
    <w:rsid w:val="009B7CD6"/>
    <w:rsid w:val="009B7CEB"/>
    <w:rsid w:val="009C01DB"/>
    <w:rsid w:val="009C0324"/>
    <w:rsid w:val="009C12A5"/>
    <w:rsid w:val="009C1317"/>
    <w:rsid w:val="009C17A3"/>
    <w:rsid w:val="009C18C0"/>
    <w:rsid w:val="009C1F8B"/>
    <w:rsid w:val="009C3A76"/>
    <w:rsid w:val="009C3B4B"/>
    <w:rsid w:val="009C3D78"/>
    <w:rsid w:val="009C4DB3"/>
    <w:rsid w:val="009C4F23"/>
    <w:rsid w:val="009C52B3"/>
    <w:rsid w:val="009C6C9C"/>
    <w:rsid w:val="009C7B63"/>
    <w:rsid w:val="009C7E98"/>
    <w:rsid w:val="009D1114"/>
    <w:rsid w:val="009D15F6"/>
    <w:rsid w:val="009D1613"/>
    <w:rsid w:val="009D1ED2"/>
    <w:rsid w:val="009D3109"/>
    <w:rsid w:val="009D443F"/>
    <w:rsid w:val="009D4638"/>
    <w:rsid w:val="009D4C38"/>
    <w:rsid w:val="009D50D6"/>
    <w:rsid w:val="009D5CD9"/>
    <w:rsid w:val="009D70A7"/>
    <w:rsid w:val="009D723A"/>
    <w:rsid w:val="009D76D6"/>
    <w:rsid w:val="009D7D76"/>
    <w:rsid w:val="009E1390"/>
    <w:rsid w:val="009E153A"/>
    <w:rsid w:val="009E27E2"/>
    <w:rsid w:val="009E2AF2"/>
    <w:rsid w:val="009E3442"/>
    <w:rsid w:val="009E393A"/>
    <w:rsid w:val="009E532D"/>
    <w:rsid w:val="009E5883"/>
    <w:rsid w:val="009E58A1"/>
    <w:rsid w:val="009E6C5C"/>
    <w:rsid w:val="009F10F0"/>
    <w:rsid w:val="009F146C"/>
    <w:rsid w:val="009F1E19"/>
    <w:rsid w:val="009F225B"/>
    <w:rsid w:val="009F3934"/>
    <w:rsid w:val="009F3A5E"/>
    <w:rsid w:val="009F4350"/>
    <w:rsid w:val="009F4AF1"/>
    <w:rsid w:val="009F5609"/>
    <w:rsid w:val="009F745E"/>
    <w:rsid w:val="009F79B8"/>
    <w:rsid w:val="00A00498"/>
    <w:rsid w:val="00A00AFB"/>
    <w:rsid w:val="00A03260"/>
    <w:rsid w:val="00A03C30"/>
    <w:rsid w:val="00A03C5B"/>
    <w:rsid w:val="00A03F81"/>
    <w:rsid w:val="00A050BD"/>
    <w:rsid w:val="00A058AA"/>
    <w:rsid w:val="00A05B28"/>
    <w:rsid w:val="00A0604B"/>
    <w:rsid w:val="00A067CE"/>
    <w:rsid w:val="00A073CE"/>
    <w:rsid w:val="00A10032"/>
    <w:rsid w:val="00A10277"/>
    <w:rsid w:val="00A10F7F"/>
    <w:rsid w:val="00A11A87"/>
    <w:rsid w:val="00A11CA7"/>
    <w:rsid w:val="00A11CE1"/>
    <w:rsid w:val="00A12756"/>
    <w:rsid w:val="00A12C9C"/>
    <w:rsid w:val="00A13C9C"/>
    <w:rsid w:val="00A145B4"/>
    <w:rsid w:val="00A15294"/>
    <w:rsid w:val="00A16847"/>
    <w:rsid w:val="00A16CA5"/>
    <w:rsid w:val="00A16D1A"/>
    <w:rsid w:val="00A16D89"/>
    <w:rsid w:val="00A175D9"/>
    <w:rsid w:val="00A17651"/>
    <w:rsid w:val="00A2028F"/>
    <w:rsid w:val="00A209C6"/>
    <w:rsid w:val="00A21FFE"/>
    <w:rsid w:val="00A22491"/>
    <w:rsid w:val="00A2253D"/>
    <w:rsid w:val="00A22BBB"/>
    <w:rsid w:val="00A22BCB"/>
    <w:rsid w:val="00A22C40"/>
    <w:rsid w:val="00A23187"/>
    <w:rsid w:val="00A24199"/>
    <w:rsid w:val="00A24998"/>
    <w:rsid w:val="00A24AE2"/>
    <w:rsid w:val="00A24AE7"/>
    <w:rsid w:val="00A24FBA"/>
    <w:rsid w:val="00A256A2"/>
    <w:rsid w:val="00A26453"/>
    <w:rsid w:val="00A26952"/>
    <w:rsid w:val="00A26A4A"/>
    <w:rsid w:val="00A26DEF"/>
    <w:rsid w:val="00A26FF1"/>
    <w:rsid w:val="00A27E09"/>
    <w:rsid w:val="00A30FD7"/>
    <w:rsid w:val="00A31FB8"/>
    <w:rsid w:val="00A32464"/>
    <w:rsid w:val="00A3363F"/>
    <w:rsid w:val="00A3393A"/>
    <w:rsid w:val="00A33B6A"/>
    <w:rsid w:val="00A33F16"/>
    <w:rsid w:val="00A34649"/>
    <w:rsid w:val="00A34A83"/>
    <w:rsid w:val="00A34BB2"/>
    <w:rsid w:val="00A34CC2"/>
    <w:rsid w:val="00A3535E"/>
    <w:rsid w:val="00A36A34"/>
    <w:rsid w:val="00A37660"/>
    <w:rsid w:val="00A3797F"/>
    <w:rsid w:val="00A4087B"/>
    <w:rsid w:val="00A40A7A"/>
    <w:rsid w:val="00A41314"/>
    <w:rsid w:val="00A41420"/>
    <w:rsid w:val="00A416BC"/>
    <w:rsid w:val="00A432A4"/>
    <w:rsid w:val="00A438A3"/>
    <w:rsid w:val="00A43E75"/>
    <w:rsid w:val="00A445C7"/>
    <w:rsid w:val="00A44C3C"/>
    <w:rsid w:val="00A4566E"/>
    <w:rsid w:val="00A456BB"/>
    <w:rsid w:val="00A46D08"/>
    <w:rsid w:val="00A47458"/>
    <w:rsid w:val="00A47ED9"/>
    <w:rsid w:val="00A5008B"/>
    <w:rsid w:val="00A508D4"/>
    <w:rsid w:val="00A50ECE"/>
    <w:rsid w:val="00A5110C"/>
    <w:rsid w:val="00A5151F"/>
    <w:rsid w:val="00A515B9"/>
    <w:rsid w:val="00A517E4"/>
    <w:rsid w:val="00A51AE7"/>
    <w:rsid w:val="00A51B15"/>
    <w:rsid w:val="00A51C59"/>
    <w:rsid w:val="00A5265F"/>
    <w:rsid w:val="00A5305A"/>
    <w:rsid w:val="00A5314C"/>
    <w:rsid w:val="00A539B8"/>
    <w:rsid w:val="00A54B07"/>
    <w:rsid w:val="00A54DC8"/>
    <w:rsid w:val="00A55267"/>
    <w:rsid w:val="00A55547"/>
    <w:rsid w:val="00A55F50"/>
    <w:rsid w:val="00A56E09"/>
    <w:rsid w:val="00A5749D"/>
    <w:rsid w:val="00A57850"/>
    <w:rsid w:val="00A57C13"/>
    <w:rsid w:val="00A6096A"/>
    <w:rsid w:val="00A61AA4"/>
    <w:rsid w:val="00A61E73"/>
    <w:rsid w:val="00A630A4"/>
    <w:rsid w:val="00A631D5"/>
    <w:rsid w:val="00A6463D"/>
    <w:rsid w:val="00A64807"/>
    <w:rsid w:val="00A65064"/>
    <w:rsid w:val="00A65E1D"/>
    <w:rsid w:val="00A671B4"/>
    <w:rsid w:val="00A67AB3"/>
    <w:rsid w:val="00A70998"/>
    <w:rsid w:val="00A70DE7"/>
    <w:rsid w:val="00A713A4"/>
    <w:rsid w:val="00A71A0D"/>
    <w:rsid w:val="00A71D40"/>
    <w:rsid w:val="00A73481"/>
    <w:rsid w:val="00A73B6C"/>
    <w:rsid w:val="00A73EFF"/>
    <w:rsid w:val="00A7452E"/>
    <w:rsid w:val="00A74901"/>
    <w:rsid w:val="00A75239"/>
    <w:rsid w:val="00A75D11"/>
    <w:rsid w:val="00A766D4"/>
    <w:rsid w:val="00A7738B"/>
    <w:rsid w:val="00A77491"/>
    <w:rsid w:val="00A77BE6"/>
    <w:rsid w:val="00A81C72"/>
    <w:rsid w:val="00A820E7"/>
    <w:rsid w:val="00A82202"/>
    <w:rsid w:val="00A829BF"/>
    <w:rsid w:val="00A83AD8"/>
    <w:rsid w:val="00A83DE1"/>
    <w:rsid w:val="00A8448A"/>
    <w:rsid w:val="00A844E5"/>
    <w:rsid w:val="00A84743"/>
    <w:rsid w:val="00A85E20"/>
    <w:rsid w:val="00A85EC9"/>
    <w:rsid w:val="00A86A3A"/>
    <w:rsid w:val="00A8724B"/>
    <w:rsid w:val="00A9012B"/>
    <w:rsid w:val="00A9175A"/>
    <w:rsid w:val="00A91F0A"/>
    <w:rsid w:val="00A92F60"/>
    <w:rsid w:val="00A93044"/>
    <w:rsid w:val="00A933B4"/>
    <w:rsid w:val="00A9402E"/>
    <w:rsid w:val="00A9427A"/>
    <w:rsid w:val="00A9441C"/>
    <w:rsid w:val="00A94908"/>
    <w:rsid w:val="00A951A0"/>
    <w:rsid w:val="00A960C0"/>
    <w:rsid w:val="00A97353"/>
    <w:rsid w:val="00A973C4"/>
    <w:rsid w:val="00A975C7"/>
    <w:rsid w:val="00A97D23"/>
    <w:rsid w:val="00AA097A"/>
    <w:rsid w:val="00AA0E4F"/>
    <w:rsid w:val="00AA1050"/>
    <w:rsid w:val="00AA2C88"/>
    <w:rsid w:val="00AA2DE2"/>
    <w:rsid w:val="00AA3BC2"/>
    <w:rsid w:val="00AA3DB2"/>
    <w:rsid w:val="00AA406C"/>
    <w:rsid w:val="00AA40C0"/>
    <w:rsid w:val="00AA44DA"/>
    <w:rsid w:val="00AA4CB2"/>
    <w:rsid w:val="00AA5831"/>
    <w:rsid w:val="00AA58C5"/>
    <w:rsid w:val="00AA64A6"/>
    <w:rsid w:val="00AA67A3"/>
    <w:rsid w:val="00AA7ABB"/>
    <w:rsid w:val="00AB0DF4"/>
    <w:rsid w:val="00AB133B"/>
    <w:rsid w:val="00AB1429"/>
    <w:rsid w:val="00AB1A44"/>
    <w:rsid w:val="00AB2C18"/>
    <w:rsid w:val="00AB337F"/>
    <w:rsid w:val="00AB41E8"/>
    <w:rsid w:val="00AB44F7"/>
    <w:rsid w:val="00AB4849"/>
    <w:rsid w:val="00AB4F0A"/>
    <w:rsid w:val="00AB5551"/>
    <w:rsid w:val="00AB5956"/>
    <w:rsid w:val="00AB62D1"/>
    <w:rsid w:val="00AB6697"/>
    <w:rsid w:val="00AB6875"/>
    <w:rsid w:val="00AB79F9"/>
    <w:rsid w:val="00AC018C"/>
    <w:rsid w:val="00AC0341"/>
    <w:rsid w:val="00AC091A"/>
    <w:rsid w:val="00AC09C8"/>
    <w:rsid w:val="00AC2A06"/>
    <w:rsid w:val="00AC2A68"/>
    <w:rsid w:val="00AC3D99"/>
    <w:rsid w:val="00AC41C5"/>
    <w:rsid w:val="00AC446E"/>
    <w:rsid w:val="00AC44EF"/>
    <w:rsid w:val="00AC4E2F"/>
    <w:rsid w:val="00AC4EA2"/>
    <w:rsid w:val="00AC53AA"/>
    <w:rsid w:val="00AC5A90"/>
    <w:rsid w:val="00AC5ED4"/>
    <w:rsid w:val="00AC640A"/>
    <w:rsid w:val="00AC643C"/>
    <w:rsid w:val="00AC66A4"/>
    <w:rsid w:val="00AC74E8"/>
    <w:rsid w:val="00AC778C"/>
    <w:rsid w:val="00AC7818"/>
    <w:rsid w:val="00AD0AFA"/>
    <w:rsid w:val="00AD0B9C"/>
    <w:rsid w:val="00AD0F2C"/>
    <w:rsid w:val="00AD1AE3"/>
    <w:rsid w:val="00AD211E"/>
    <w:rsid w:val="00AD22BF"/>
    <w:rsid w:val="00AD3D03"/>
    <w:rsid w:val="00AD3E71"/>
    <w:rsid w:val="00AD4020"/>
    <w:rsid w:val="00AD47B4"/>
    <w:rsid w:val="00AD4A14"/>
    <w:rsid w:val="00AD4BAF"/>
    <w:rsid w:val="00AD5078"/>
    <w:rsid w:val="00AD70F8"/>
    <w:rsid w:val="00AD7201"/>
    <w:rsid w:val="00AD76DF"/>
    <w:rsid w:val="00AD7C0C"/>
    <w:rsid w:val="00AD7FA7"/>
    <w:rsid w:val="00AE0076"/>
    <w:rsid w:val="00AE0196"/>
    <w:rsid w:val="00AE07C4"/>
    <w:rsid w:val="00AE0959"/>
    <w:rsid w:val="00AE0BFC"/>
    <w:rsid w:val="00AE0E37"/>
    <w:rsid w:val="00AE12B6"/>
    <w:rsid w:val="00AE176B"/>
    <w:rsid w:val="00AE3221"/>
    <w:rsid w:val="00AE44FB"/>
    <w:rsid w:val="00AE52B6"/>
    <w:rsid w:val="00AE6636"/>
    <w:rsid w:val="00AE6E06"/>
    <w:rsid w:val="00AE72AE"/>
    <w:rsid w:val="00AE7700"/>
    <w:rsid w:val="00AE772F"/>
    <w:rsid w:val="00AE7C7F"/>
    <w:rsid w:val="00AF06EC"/>
    <w:rsid w:val="00AF098F"/>
    <w:rsid w:val="00AF1197"/>
    <w:rsid w:val="00AF248D"/>
    <w:rsid w:val="00AF3025"/>
    <w:rsid w:val="00AF439A"/>
    <w:rsid w:val="00AF4642"/>
    <w:rsid w:val="00AF47A3"/>
    <w:rsid w:val="00AF47DB"/>
    <w:rsid w:val="00AF4974"/>
    <w:rsid w:val="00AF5896"/>
    <w:rsid w:val="00AF5B8B"/>
    <w:rsid w:val="00AF5BD4"/>
    <w:rsid w:val="00AF604C"/>
    <w:rsid w:val="00AF74D5"/>
    <w:rsid w:val="00AF76BA"/>
    <w:rsid w:val="00AF7C4B"/>
    <w:rsid w:val="00AF7E50"/>
    <w:rsid w:val="00B0131D"/>
    <w:rsid w:val="00B014E7"/>
    <w:rsid w:val="00B01535"/>
    <w:rsid w:val="00B02BE9"/>
    <w:rsid w:val="00B02E96"/>
    <w:rsid w:val="00B030DD"/>
    <w:rsid w:val="00B03116"/>
    <w:rsid w:val="00B034FD"/>
    <w:rsid w:val="00B0380A"/>
    <w:rsid w:val="00B03A20"/>
    <w:rsid w:val="00B03BBF"/>
    <w:rsid w:val="00B042E2"/>
    <w:rsid w:val="00B04798"/>
    <w:rsid w:val="00B04831"/>
    <w:rsid w:val="00B054E3"/>
    <w:rsid w:val="00B07066"/>
    <w:rsid w:val="00B07628"/>
    <w:rsid w:val="00B07D6E"/>
    <w:rsid w:val="00B07E35"/>
    <w:rsid w:val="00B07EC8"/>
    <w:rsid w:val="00B102CF"/>
    <w:rsid w:val="00B10CF3"/>
    <w:rsid w:val="00B10FFD"/>
    <w:rsid w:val="00B11656"/>
    <w:rsid w:val="00B1181C"/>
    <w:rsid w:val="00B11B62"/>
    <w:rsid w:val="00B11C3A"/>
    <w:rsid w:val="00B11F87"/>
    <w:rsid w:val="00B12805"/>
    <w:rsid w:val="00B12C2C"/>
    <w:rsid w:val="00B12F68"/>
    <w:rsid w:val="00B13D03"/>
    <w:rsid w:val="00B13E1C"/>
    <w:rsid w:val="00B13E5C"/>
    <w:rsid w:val="00B157AE"/>
    <w:rsid w:val="00B15DE8"/>
    <w:rsid w:val="00B1613B"/>
    <w:rsid w:val="00B16E66"/>
    <w:rsid w:val="00B1795D"/>
    <w:rsid w:val="00B17A4E"/>
    <w:rsid w:val="00B17D1A"/>
    <w:rsid w:val="00B20DEF"/>
    <w:rsid w:val="00B21232"/>
    <w:rsid w:val="00B21B2B"/>
    <w:rsid w:val="00B21E4C"/>
    <w:rsid w:val="00B21EF0"/>
    <w:rsid w:val="00B22A5F"/>
    <w:rsid w:val="00B22DFE"/>
    <w:rsid w:val="00B2313D"/>
    <w:rsid w:val="00B2329E"/>
    <w:rsid w:val="00B23327"/>
    <w:rsid w:val="00B233F4"/>
    <w:rsid w:val="00B23511"/>
    <w:rsid w:val="00B23B4B"/>
    <w:rsid w:val="00B23D20"/>
    <w:rsid w:val="00B2519F"/>
    <w:rsid w:val="00B251D1"/>
    <w:rsid w:val="00B25C4B"/>
    <w:rsid w:val="00B25CD7"/>
    <w:rsid w:val="00B2617C"/>
    <w:rsid w:val="00B26339"/>
    <w:rsid w:val="00B26B39"/>
    <w:rsid w:val="00B26E47"/>
    <w:rsid w:val="00B26EAD"/>
    <w:rsid w:val="00B27099"/>
    <w:rsid w:val="00B276DC"/>
    <w:rsid w:val="00B2788F"/>
    <w:rsid w:val="00B3084C"/>
    <w:rsid w:val="00B3167A"/>
    <w:rsid w:val="00B3271B"/>
    <w:rsid w:val="00B32F56"/>
    <w:rsid w:val="00B33A3C"/>
    <w:rsid w:val="00B33FD2"/>
    <w:rsid w:val="00B34AA6"/>
    <w:rsid w:val="00B355DE"/>
    <w:rsid w:val="00B3578E"/>
    <w:rsid w:val="00B3603E"/>
    <w:rsid w:val="00B36A4A"/>
    <w:rsid w:val="00B370D1"/>
    <w:rsid w:val="00B4035A"/>
    <w:rsid w:val="00B407AE"/>
    <w:rsid w:val="00B40B62"/>
    <w:rsid w:val="00B40C22"/>
    <w:rsid w:val="00B4158F"/>
    <w:rsid w:val="00B41C4B"/>
    <w:rsid w:val="00B42143"/>
    <w:rsid w:val="00B443B1"/>
    <w:rsid w:val="00B44C11"/>
    <w:rsid w:val="00B452B4"/>
    <w:rsid w:val="00B46B54"/>
    <w:rsid w:val="00B4761F"/>
    <w:rsid w:val="00B47B7E"/>
    <w:rsid w:val="00B47D56"/>
    <w:rsid w:val="00B51854"/>
    <w:rsid w:val="00B51D20"/>
    <w:rsid w:val="00B52129"/>
    <w:rsid w:val="00B52A2F"/>
    <w:rsid w:val="00B53075"/>
    <w:rsid w:val="00B53351"/>
    <w:rsid w:val="00B53473"/>
    <w:rsid w:val="00B53ACC"/>
    <w:rsid w:val="00B53DA8"/>
    <w:rsid w:val="00B5400C"/>
    <w:rsid w:val="00B54376"/>
    <w:rsid w:val="00B5440A"/>
    <w:rsid w:val="00B550AB"/>
    <w:rsid w:val="00B5523D"/>
    <w:rsid w:val="00B55486"/>
    <w:rsid w:val="00B557F3"/>
    <w:rsid w:val="00B558CC"/>
    <w:rsid w:val="00B55C4A"/>
    <w:rsid w:val="00B56D53"/>
    <w:rsid w:val="00B571A6"/>
    <w:rsid w:val="00B57A56"/>
    <w:rsid w:val="00B57B03"/>
    <w:rsid w:val="00B57C32"/>
    <w:rsid w:val="00B57E07"/>
    <w:rsid w:val="00B61610"/>
    <w:rsid w:val="00B618DE"/>
    <w:rsid w:val="00B61CF0"/>
    <w:rsid w:val="00B63021"/>
    <w:rsid w:val="00B630E7"/>
    <w:rsid w:val="00B64064"/>
    <w:rsid w:val="00B64B01"/>
    <w:rsid w:val="00B658BF"/>
    <w:rsid w:val="00B6590C"/>
    <w:rsid w:val="00B6620E"/>
    <w:rsid w:val="00B662C0"/>
    <w:rsid w:val="00B66372"/>
    <w:rsid w:val="00B66D0A"/>
    <w:rsid w:val="00B67CA8"/>
    <w:rsid w:val="00B70BF9"/>
    <w:rsid w:val="00B70D5B"/>
    <w:rsid w:val="00B7118B"/>
    <w:rsid w:val="00B71455"/>
    <w:rsid w:val="00B71AFA"/>
    <w:rsid w:val="00B72934"/>
    <w:rsid w:val="00B73301"/>
    <w:rsid w:val="00B7359E"/>
    <w:rsid w:val="00B7391E"/>
    <w:rsid w:val="00B74765"/>
    <w:rsid w:val="00B7637D"/>
    <w:rsid w:val="00B766CC"/>
    <w:rsid w:val="00B766E8"/>
    <w:rsid w:val="00B7756E"/>
    <w:rsid w:val="00B77B9B"/>
    <w:rsid w:val="00B806F1"/>
    <w:rsid w:val="00B813F5"/>
    <w:rsid w:val="00B8254F"/>
    <w:rsid w:val="00B82A6B"/>
    <w:rsid w:val="00B832B6"/>
    <w:rsid w:val="00B83330"/>
    <w:rsid w:val="00B835A5"/>
    <w:rsid w:val="00B842A7"/>
    <w:rsid w:val="00B856C4"/>
    <w:rsid w:val="00B858FE"/>
    <w:rsid w:val="00B85B83"/>
    <w:rsid w:val="00B860A1"/>
    <w:rsid w:val="00B86838"/>
    <w:rsid w:val="00B876DA"/>
    <w:rsid w:val="00B90395"/>
    <w:rsid w:val="00B907F5"/>
    <w:rsid w:val="00B90839"/>
    <w:rsid w:val="00B908B3"/>
    <w:rsid w:val="00B913F3"/>
    <w:rsid w:val="00B9182F"/>
    <w:rsid w:val="00B918AA"/>
    <w:rsid w:val="00B93457"/>
    <w:rsid w:val="00B9380F"/>
    <w:rsid w:val="00B94220"/>
    <w:rsid w:val="00B944FD"/>
    <w:rsid w:val="00B94797"/>
    <w:rsid w:val="00B951A8"/>
    <w:rsid w:val="00B95219"/>
    <w:rsid w:val="00BA0284"/>
    <w:rsid w:val="00BA0C99"/>
    <w:rsid w:val="00BA11E4"/>
    <w:rsid w:val="00BA1568"/>
    <w:rsid w:val="00BA1BB4"/>
    <w:rsid w:val="00BA1F9F"/>
    <w:rsid w:val="00BA2ED8"/>
    <w:rsid w:val="00BA3048"/>
    <w:rsid w:val="00BA3235"/>
    <w:rsid w:val="00BA3398"/>
    <w:rsid w:val="00BA3AEE"/>
    <w:rsid w:val="00BA3C4E"/>
    <w:rsid w:val="00BA3FDA"/>
    <w:rsid w:val="00BA5281"/>
    <w:rsid w:val="00BA540F"/>
    <w:rsid w:val="00BA5E2E"/>
    <w:rsid w:val="00BA5FCE"/>
    <w:rsid w:val="00BA61BA"/>
    <w:rsid w:val="00BA642D"/>
    <w:rsid w:val="00BA7F2E"/>
    <w:rsid w:val="00BB0734"/>
    <w:rsid w:val="00BB0C2B"/>
    <w:rsid w:val="00BB0DA0"/>
    <w:rsid w:val="00BB1536"/>
    <w:rsid w:val="00BB2F15"/>
    <w:rsid w:val="00BB32C3"/>
    <w:rsid w:val="00BB349B"/>
    <w:rsid w:val="00BB37A6"/>
    <w:rsid w:val="00BB3EB9"/>
    <w:rsid w:val="00BB4732"/>
    <w:rsid w:val="00BB48FF"/>
    <w:rsid w:val="00BB5023"/>
    <w:rsid w:val="00BB5119"/>
    <w:rsid w:val="00BB62F3"/>
    <w:rsid w:val="00BB6333"/>
    <w:rsid w:val="00BB7197"/>
    <w:rsid w:val="00BB720B"/>
    <w:rsid w:val="00BB7276"/>
    <w:rsid w:val="00BC0BB3"/>
    <w:rsid w:val="00BC0E59"/>
    <w:rsid w:val="00BC19F6"/>
    <w:rsid w:val="00BC1AA0"/>
    <w:rsid w:val="00BC1D9A"/>
    <w:rsid w:val="00BC21E9"/>
    <w:rsid w:val="00BC2469"/>
    <w:rsid w:val="00BC2E9A"/>
    <w:rsid w:val="00BC389A"/>
    <w:rsid w:val="00BC44DC"/>
    <w:rsid w:val="00BC4E9C"/>
    <w:rsid w:val="00BC5FBA"/>
    <w:rsid w:val="00BC6B68"/>
    <w:rsid w:val="00BC6CE7"/>
    <w:rsid w:val="00BC79DF"/>
    <w:rsid w:val="00BD0555"/>
    <w:rsid w:val="00BD0B65"/>
    <w:rsid w:val="00BD1366"/>
    <w:rsid w:val="00BD1698"/>
    <w:rsid w:val="00BD16EB"/>
    <w:rsid w:val="00BD1FA9"/>
    <w:rsid w:val="00BD27A9"/>
    <w:rsid w:val="00BD2DF4"/>
    <w:rsid w:val="00BD307B"/>
    <w:rsid w:val="00BD30CF"/>
    <w:rsid w:val="00BD3184"/>
    <w:rsid w:val="00BD34E3"/>
    <w:rsid w:val="00BD37DF"/>
    <w:rsid w:val="00BD3A5A"/>
    <w:rsid w:val="00BD3BFF"/>
    <w:rsid w:val="00BD3EB2"/>
    <w:rsid w:val="00BD406D"/>
    <w:rsid w:val="00BD44E4"/>
    <w:rsid w:val="00BD4E81"/>
    <w:rsid w:val="00BD54C1"/>
    <w:rsid w:val="00BD5A71"/>
    <w:rsid w:val="00BD780A"/>
    <w:rsid w:val="00BD7C18"/>
    <w:rsid w:val="00BE07DC"/>
    <w:rsid w:val="00BE0972"/>
    <w:rsid w:val="00BE0A90"/>
    <w:rsid w:val="00BE0D7A"/>
    <w:rsid w:val="00BE114E"/>
    <w:rsid w:val="00BE1586"/>
    <w:rsid w:val="00BE1708"/>
    <w:rsid w:val="00BE1F8E"/>
    <w:rsid w:val="00BE23FF"/>
    <w:rsid w:val="00BE2E24"/>
    <w:rsid w:val="00BE32E9"/>
    <w:rsid w:val="00BE330D"/>
    <w:rsid w:val="00BE3DF3"/>
    <w:rsid w:val="00BE3F8C"/>
    <w:rsid w:val="00BE517E"/>
    <w:rsid w:val="00BE5B49"/>
    <w:rsid w:val="00BE63EE"/>
    <w:rsid w:val="00BE6551"/>
    <w:rsid w:val="00BF0312"/>
    <w:rsid w:val="00BF1530"/>
    <w:rsid w:val="00BF2145"/>
    <w:rsid w:val="00BF24AE"/>
    <w:rsid w:val="00BF26AB"/>
    <w:rsid w:val="00BF288D"/>
    <w:rsid w:val="00BF3C25"/>
    <w:rsid w:val="00BF3DE2"/>
    <w:rsid w:val="00BF40D8"/>
    <w:rsid w:val="00BF5174"/>
    <w:rsid w:val="00BF5A4C"/>
    <w:rsid w:val="00BF5FC5"/>
    <w:rsid w:val="00BF6506"/>
    <w:rsid w:val="00BF6C09"/>
    <w:rsid w:val="00BF7BB1"/>
    <w:rsid w:val="00C008D2"/>
    <w:rsid w:val="00C009A1"/>
    <w:rsid w:val="00C00E9A"/>
    <w:rsid w:val="00C00E9F"/>
    <w:rsid w:val="00C00FC5"/>
    <w:rsid w:val="00C01850"/>
    <w:rsid w:val="00C021DD"/>
    <w:rsid w:val="00C02D71"/>
    <w:rsid w:val="00C037E1"/>
    <w:rsid w:val="00C041E8"/>
    <w:rsid w:val="00C0464C"/>
    <w:rsid w:val="00C04832"/>
    <w:rsid w:val="00C04E4A"/>
    <w:rsid w:val="00C0556D"/>
    <w:rsid w:val="00C05667"/>
    <w:rsid w:val="00C058CF"/>
    <w:rsid w:val="00C05B43"/>
    <w:rsid w:val="00C0698C"/>
    <w:rsid w:val="00C06B7C"/>
    <w:rsid w:val="00C06E30"/>
    <w:rsid w:val="00C075A5"/>
    <w:rsid w:val="00C07CE6"/>
    <w:rsid w:val="00C07EC4"/>
    <w:rsid w:val="00C103C1"/>
    <w:rsid w:val="00C1096F"/>
    <w:rsid w:val="00C10E17"/>
    <w:rsid w:val="00C121C5"/>
    <w:rsid w:val="00C13B67"/>
    <w:rsid w:val="00C13D9C"/>
    <w:rsid w:val="00C13FDC"/>
    <w:rsid w:val="00C141E4"/>
    <w:rsid w:val="00C14ABB"/>
    <w:rsid w:val="00C151D1"/>
    <w:rsid w:val="00C151D7"/>
    <w:rsid w:val="00C15266"/>
    <w:rsid w:val="00C1580D"/>
    <w:rsid w:val="00C15ED3"/>
    <w:rsid w:val="00C15F63"/>
    <w:rsid w:val="00C16AF5"/>
    <w:rsid w:val="00C17502"/>
    <w:rsid w:val="00C17C43"/>
    <w:rsid w:val="00C17EB4"/>
    <w:rsid w:val="00C200D5"/>
    <w:rsid w:val="00C2027E"/>
    <w:rsid w:val="00C20B2A"/>
    <w:rsid w:val="00C20EFA"/>
    <w:rsid w:val="00C211F5"/>
    <w:rsid w:val="00C22322"/>
    <w:rsid w:val="00C22892"/>
    <w:rsid w:val="00C22B0B"/>
    <w:rsid w:val="00C23640"/>
    <w:rsid w:val="00C23911"/>
    <w:rsid w:val="00C254DF"/>
    <w:rsid w:val="00C257C9"/>
    <w:rsid w:val="00C26729"/>
    <w:rsid w:val="00C278FF"/>
    <w:rsid w:val="00C27CB1"/>
    <w:rsid w:val="00C27FE6"/>
    <w:rsid w:val="00C30339"/>
    <w:rsid w:val="00C308C7"/>
    <w:rsid w:val="00C31433"/>
    <w:rsid w:val="00C33271"/>
    <w:rsid w:val="00C36D75"/>
    <w:rsid w:val="00C3742D"/>
    <w:rsid w:val="00C400EC"/>
    <w:rsid w:val="00C40371"/>
    <w:rsid w:val="00C409F8"/>
    <w:rsid w:val="00C411F4"/>
    <w:rsid w:val="00C41433"/>
    <w:rsid w:val="00C431DD"/>
    <w:rsid w:val="00C43E8D"/>
    <w:rsid w:val="00C443B8"/>
    <w:rsid w:val="00C4495A"/>
    <w:rsid w:val="00C44BC1"/>
    <w:rsid w:val="00C44D9C"/>
    <w:rsid w:val="00C457E3"/>
    <w:rsid w:val="00C45A2B"/>
    <w:rsid w:val="00C46120"/>
    <w:rsid w:val="00C46624"/>
    <w:rsid w:val="00C4682F"/>
    <w:rsid w:val="00C46AFB"/>
    <w:rsid w:val="00C471DD"/>
    <w:rsid w:val="00C479FD"/>
    <w:rsid w:val="00C47A40"/>
    <w:rsid w:val="00C47EC9"/>
    <w:rsid w:val="00C50159"/>
    <w:rsid w:val="00C50933"/>
    <w:rsid w:val="00C50C46"/>
    <w:rsid w:val="00C5139D"/>
    <w:rsid w:val="00C51800"/>
    <w:rsid w:val="00C523E2"/>
    <w:rsid w:val="00C52BC5"/>
    <w:rsid w:val="00C5309B"/>
    <w:rsid w:val="00C549A4"/>
    <w:rsid w:val="00C54EE9"/>
    <w:rsid w:val="00C5506E"/>
    <w:rsid w:val="00C55690"/>
    <w:rsid w:val="00C56237"/>
    <w:rsid w:val="00C57053"/>
    <w:rsid w:val="00C577BF"/>
    <w:rsid w:val="00C61814"/>
    <w:rsid w:val="00C61816"/>
    <w:rsid w:val="00C630F5"/>
    <w:rsid w:val="00C639B8"/>
    <w:rsid w:val="00C63F6B"/>
    <w:rsid w:val="00C6409C"/>
    <w:rsid w:val="00C64152"/>
    <w:rsid w:val="00C64278"/>
    <w:rsid w:val="00C643DF"/>
    <w:rsid w:val="00C64ABE"/>
    <w:rsid w:val="00C65C0A"/>
    <w:rsid w:val="00C6665A"/>
    <w:rsid w:val="00C66AF4"/>
    <w:rsid w:val="00C66BA2"/>
    <w:rsid w:val="00C67681"/>
    <w:rsid w:val="00C70035"/>
    <w:rsid w:val="00C70AB4"/>
    <w:rsid w:val="00C71199"/>
    <w:rsid w:val="00C718A4"/>
    <w:rsid w:val="00C719A8"/>
    <w:rsid w:val="00C722E5"/>
    <w:rsid w:val="00C725B2"/>
    <w:rsid w:val="00C729D5"/>
    <w:rsid w:val="00C7365F"/>
    <w:rsid w:val="00C74467"/>
    <w:rsid w:val="00C74B0B"/>
    <w:rsid w:val="00C751B0"/>
    <w:rsid w:val="00C764E1"/>
    <w:rsid w:val="00C76530"/>
    <w:rsid w:val="00C765FE"/>
    <w:rsid w:val="00C76F53"/>
    <w:rsid w:val="00C773C7"/>
    <w:rsid w:val="00C77C82"/>
    <w:rsid w:val="00C805C9"/>
    <w:rsid w:val="00C822FD"/>
    <w:rsid w:val="00C82330"/>
    <w:rsid w:val="00C8241C"/>
    <w:rsid w:val="00C82A33"/>
    <w:rsid w:val="00C83D45"/>
    <w:rsid w:val="00C8474C"/>
    <w:rsid w:val="00C85E4F"/>
    <w:rsid w:val="00C86D07"/>
    <w:rsid w:val="00C86DD2"/>
    <w:rsid w:val="00C874BD"/>
    <w:rsid w:val="00C877BD"/>
    <w:rsid w:val="00C87FCA"/>
    <w:rsid w:val="00C9270E"/>
    <w:rsid w:val="00C931D3"/>
    <w:rsid w:val="00C93930"/>
    <w:rsid w:val="00C93E73"/>
    <w:rsid w:val="00C940AD"/>
    <w:rsid w:val="00C941F5"/>
    <w:rsid w:val="00C94C02"/>
    <w:rsid w:val="00C954B1"/>
    <w:rsid w:val="00C95970"/>
    <w:rsid w:val="00C959FD"/>
    <w:rsid w:val="00C95A35"/>
    <w:rsid w:val="00C95D1A"/>
    <w:rsid w:val="00C96659"/>
    <w:rsid w:val="00C971A0"/>
    <w:rsid w:val="00C97EB1"/>
    <w:rsid w:val="00CA0B48"/>
    <w:rsid w:val="00CA0C65"/>
    <w:rsid w:val="00CA171E"/>
    <w:rsid w:val="00CA24C7"/>
    <w:rsid w:val="00CA4265"/>
    <w:rsid w:val="00CA43EF"/>
    <w:rsid w:val="00CA4409"/>
    <w:rsid w:val="00CA4BA1"/>
    <w:rsid w:val="00CA5B21"/>
    <w:rsid w:val="00CA61C5"/>
    <w:rsid w:val="00CA66F7"/>
    <w:rsid w:val="00CA6736"/>
    <w:rsid w:val="00CB000D"/>
    <w:rsid w:val="00CB05CC"/>
    <w:rsid w:val="00CB0B1D"/>
    <w:rsid w:val="00CB2AEA"/>
    <w:rsid w:val="00CB2E2B"/>
    <w:rsid w:val="00CB2FAB"/>
    <w:rsid w:val="00CB3506"/>
    <w:rsid w:val="00CB384F"/>
    <w:rsid w:val="00CB5DBA"/>
    <w:rsid w:val="00CB69F8"/>
    <w:rsid w:val="00CB6A28"/>
    <w:rsid w:val="00CB6B94"/>
    <w:rsid w:val="00CB6E03"/>
    <w:rsid w:val="00CB6E39"/>
    <w:rsid w:val="00CC032A"/>
    <w:rsid w:val="00CC064C"/>
    <w:rsid w:val="00CC1530"/>
    <w:rsid w:val="00CC26B2"/>
    <w:rsid w:val="00CC2740"/>
    <w:rsid w:val="00CC299A"/>
    <w:rsid w:val="00CC2F9D"/>
    <w:rsid w:val="00CC3284"/>
    <w:rsid w:val="00CC34DD"/>
    <w:rsid w:val="00CC38FD"/>
    <w:rsid w:val="00CC4400"/>
    <w:rsid w:val="00CC4AFC"/>
    <w:rsid w:val="00CC4D97"/>
    <w:rsid w:val="00CC520E"/>
    <w:rsid w:val="00CC5440"/>
    <w:rsid w:val="00CC65CC"/>
    <w:rsid w:val="00CC69C3"/>
    <w:rsid w:val="00CC6C9B"/>
    <w:rsid w:val="00CC6F1B"/>
    <w:rsid w:val="00CC70FC"/>
    <w:rsid w:val="00CC72B8"/>
    <w:rsid w:val="00CC7C8D"/>
    <w:rsid w:val="00CC7E00"/>
    <w:rsid w:val="00CD0913"/>
    <w:rsid w:val="00CD0B60"/>
    <w:rsid w:val="00CD0DE5"/>
    <w:rsid w:val="00CD1A1B"/>
    <w:rsid w:val="00CD28FF"/>
    <w:rsid w:val="00CD2E35"/>
    <w:rsid w:val="00CD2FBE"/>
    <w:rsid w:val="00CD30D9"/>
    <w:rsid w:val="00CD3199"/>
    <w:rsid w:val="00CD3508"/>
    <w:rsid w:val="00CD368F"/>
    <w:rsid w:val="00CD3898"/>
    <w:rsid w:val="00CD3DE2"/>
    <w:rsid w:val="00CD4AA2"/>
    <w:rsid w:val="00CD5628"/>
    <w:rsid w:val="00CD5E43"/>
    <w:rsid w:val="00CD5F27"/>
    <w:rsid w:val="00CD633F"/>
    <w:rsid w:val="00CD7B32"/>
    <w:rsid w:val="00CD7D07"/>
    <w:rsid w:val="00CD7FCE"/>
    <w:rsid w:val="00CE07FB"/>
    <w:rsid w:val="00CE0C6D"/>
    <w:rsid w:val="00CE0E46"/>
    <w:rsid w:val="00CE0F40"/>
    <w:rsid w:val="00CE117A"/>
    <w:rsid w:val="00CE1693"/>
    <w:rsid w:val="00CE1963"/>
    <w:rsid w:val="00CE351E"/>
    <w:rsid w:val="00CE3B2F"/>
    <w:rsid w:val="00CE3BD0"/>
    <w:rsid w:val="00CE470E"/>
    <w:rsid w:val="00CE5895"/>
    <w:rsid w:val="00CE603A"/>
    <w:rsid w:val="00CE63D9"/>
    <w:rsid w:val="00CE6997"/>
    <w:rsid w:val="00CE6F50"/>
    <w:rsid w:val="00CE72B9"/>
    <w:rsid w:val="00CF0921"/>
    <w:rsid w:val="00CF0BC8"/>
    <w:rsid w:val="00CF0ED7"/>
    <w:rsid w:val="00CF0FEA"/>
    <w:rsid w:val="00CF1147"/>
    <w:rsid w:val="00CF15F4"/>
    <w:rsid w:val="00CF2187"/>
    <w:rsid w:val="00CF22EE"/>
    <w:rsid w:val="00CF295A"/>
    <w:rsid w:val="00CF2EE3"/>
    <w:rsid w:val="00CF3510"/>
    <w:rsid w:val="00CF4CBB"/>
    <w:rsid w:val="00CF544F"/>
    <w:rsid w:val="00CF5488"/>
    <w:rsid w:val="00CF54A5"/>
    <w:rsid w:val="00CF58BF"/>
    <w:rsid w:val="00CF73CF"/>
    <w:rsid w:val="00CF7BBE"/>
    <w:rsid w:val="00D00692"/>
    <w:rsid w:val="00D01C8E"/>
    <w:rsid w:val="00D02CBF"/>
    <w:rsid w:val="00D02D3A"/>
    <w:rsid w:val="00D02EE7"/>
    <w:rsid w:val="00D02FE5"/>
    <w:rsid w:val="00D03148"/>
    <w:rsid w:val="00D04004"/>
    <w:rsid w:val="00D042C8"/>
    <w:rsid w:val="00D04905"/>
    <w:rsid w:val="00D04AA5"/>
    <w:rsid w:val="00D04EFD"/>
    <w:rsid w:val="00D05C85"/>
    <w:rsid w:val="00D063C6"/>
    <w:rsid w:val="00D06688"/>
    <w:rsid w:val="00D06C49"/>
    <w:rsid w:val="00D0717E"/>
    <w:rsid w:val="00D07363"/>
    <w:rsid w:val="00D07447"/>
    <w:rsid w:val="00D1044F"/>
    <w:rsid w:val="00D1049F"/>
    <w:rsid w:val="00D1063F"/>
    <w:rsid w:val="00D10FB1"/>
    <w:rsid w:val="00D12101"/>
    <w:rsid w:val="00D1211B"/>
    <w:rsid w:val="00D12123"/>
    <w:rsid w:val="00D12B65"/>
    <w:rsid w:val="00D1311C"/>
    <w:rsid w:val="00D1318B"/>
    <w:rsid w:val="00D15431"/>
    <w:rsid w:val="00D155B2"/>
    <w:rsid w:val="00D1651A"/>
    <w:rsid w:val="00D1700A"/>
    <w:rsid w:val="00D171BB"/>
    <w:rsid w:val="00D173AE"/>
    <w:rsid w:val="00D17687"/>
    <w:rsid w:val="00D17C11"/>
    <w:rsid w:val="00D20DB6"/>
    <w:rsid w:val="00D20FA2"/>
    <w:rsid w:val="00D21262"/>
    <w:rsid w:val="00D220EB"/>
    <w:rsid w:val="00D2266E"/>
    <w:rsid w:val="00D23311"/>
    <w:rsid w:val="00D23E0E"/>
    <w:rsid w:val="00D24DCE"/>
    <w:rsid w:val="00D25083"/>
    <w:rsid w:val="00D25144"/>
    <w:rsid w:val="00D25577"/>
    <w:rsid w:val="00D259AC"/>
    <w:rsid w:val="00D264ED"/>
    <w:rsid w:val="00D267D4"/>
    <w:rsid w:val="00D26803"/>
    <w:rsid w:val="00D26CA5"/>
    <w:rsid w:val="00D2759F"/>
    <w:rsid w:val="00D3041A"/>
    <w:rsid w:val="00D305F0"/>
    <w:rsid w:val="00D30B6F"/>
    <w:rsid w:val="00D318F2"/>
    <w:rsid w:val="00D31ACC"/>
    <w:rsid w:val="00D31CE3"/>
    <w:rsid w:val="00D31D32"/>
    <w:rsid w:val="00D31F24"/>
    <w:rsid w:val="00D3220A"/>
    <w:rsid w:val="00D32230"/>
    <w:rsid w:val="00D32487"/>
    <w:rsid w:val="00D326E3"/>
    <w:rsid w:val="00D3283F"/>
    <w:rsid w:val="00D32B8C"/>
    <w:rsid w:val="00D32CAF"/>
    <w:rsid w:val="00D331BC"/>
    <w:rsid w:val="00D339BE"/>
    <w:rsid w:val="00D33A25"/>
    <w:rsid w:val="00D33A33"/>
    <w:rsid w:val="00D33B56"/>
    <w:rsid w:val="00D34CD1"/>
    <w:rsid w:val="00D34E1E"/>
    <w:rsid w:val="00D3503B"/>
    <w:rsid w:val="00D35423"/>
    <w:rsid w:val="00D35530"/>
    <w:rsid w:val="00D35660"/>
    <w:rsid w:val="00D363E6"/>
    <w:rsid w:val="00D369B3"/>
    <w:rsid w:val="00D36D18"/>
    <w:rsid w:val="00D36D5D"/>
    <w:rsid w:val="00D36DED"/>
    <w:rsid w:val="00D3735F"/>
    <w:rsid w:val="00D37AF4"/>
    <w:rsid w:val="00D4010C"/>
    <w:rsid w:val="00D40216"/>
    <w:rsid w:val="00D404C4"/>
    <w:rsid w:val="00D41753"/>
    <w:rsid w:val="00D41C26"/>
    <w:rsid w:val="00D4299A"/>
    <w:rsid w:val="00D4318F"/>
    <w:rsid w:val="00D43618"/>
    <w:rsid w:val="00D43AC1"/>
    <w:rsid w:val="00D43C79"/>
    <w:rsid w:val="00D43CF1"/>
    <w:rsid w:val="00D44530"/>
    <w:rsid w:val="00D445EC"/>
    <w:rsid w:val="00D44C1F"/>
    <w:rsid w:val="00D44FFE"/>
    <w:rsid w:val="00D45689"/>
    <w:rsid w:val="00D45C3A"/>
    <w:rsid w:val="00D46192"/>
    <w:rsid w:val="00D467FA"/>
    <w:rsid w:val="00D469A8"/>
    <w:rsid w:val="00D46C74"/>
    <w:rsid w:val="00D46E2F"/>
    <w:rsid w:val="00D50779"/>
    <w:rsid w:val="00D5088B"/>
    <w:rsid w:val="00D510F8"/>
    <w:rsid w:val="00D511F6"/>
    <w:rsid w:val="00D512C4"/>
    <w:rsid w:val="00D517EF"/>
    <w:rsid w:val="00D51AC9"/>
    <w:rsid w:val="00D51FEA"/>
    <w:rsid w:val="00D522A8"/>
    <w:rsid w:val="00D52CB4"/>
    <w:rsid w:val="00D53272"/>
    <w:rsid w:val="00D532FD"/>
    <w:rsid w:val="00D533FE"/>
    <w:rsid w:val="00D53D3B"/>
    <w:rsid w:val="00D549B1"/>
    <w:rsid w:val="00D54B38"/>
    <w:rsid w:val="00D550F0"/>
    <w:rsid w:val="00D55858"/>
    <w:rsid w:val="00D55D79"/>
    <w:rsid w:val="00D56274"/>
    <w:rsid w:val="00D56F36"/>
    <w:rsid w:val="00D575AF"/>
    <w:rsid w:val="00D5764F"/>
    <w:rsid w:val="00D57844"/>
    <w:rsid w:val="00D61CEF"/>
    <w:rsid w:val="00D61E15"/>
    <w:rsid w:val="00D621F1"/>
    <w:rsid w:val="00D63B2B"/>
    <w:rsid w:val="00D6462C"/>
    <w:rsid w:val="00D64CDC"/>
    <w:rsid w:val="00D66046"/>
    <w:rsid w:val="00D661BD"/>
    <w:rsid w:val="00D661DE"/>
    <w:rsid w:val="00D665FD"/>
    <w:rsid w:val="00D66AA7"/>
    <w:rsid w:val="00D67C0B"/>
    <w:rsid w:val="00D70777"/>
    <w:rsid w:val="00D70AF4"/>
    <w:rsid w:val="00D70B61"/>
    <w:rsid w:val="00D70E30"/>
    <w:rsid w:val="00D70E36"/>
    <w:rsid w:val="00D711F5"/>
    <w:rsid w:val="00D72A14"/>
    <w:rsid w:val="00D72A42"/>
    <w:rsid w:val="00D72FE8"/>
    <w:rsid w:val="00D74467"/>
    <w:rsid w:val="00D74648"/>
    <w:rsid w:val="00D747E7"/>
    <w:rsid w:val="00D747F4"/>
    <w:rsid w:val="00D74A34"/>
    <w:rsid w:val="00D75556"/>
    <w:rsid w:val="00D7591D"/>
    <w:rsid w:val="00D75AD9"/>
    <w:rsid w:val="00D77A79"/>
    <w:rsid w:val="00D77F51"/>
    <w:rsid w:val="00D819E8"/>
    <w:rsid w:val="00D81CF0"/>
    <w:rsid w:val="00D81F21"/>
    <w:rsid w:val="00D821C7"/>
    <w:rsid w:val="00D824FD"/>
    <w:rsid w:val="00D84536"/>
    <w:rsid w:val="00D84A9C"/>
    <w:rsid w:val="00D84BB3"/>
    <w:rsid w:val="00D853EF"/>
    <w:rsid w:val="00D85439"/>
    <w:rsid w:val="00D8553D"/>
    <w:rsid w:val="00D864AB"/>
    <w:rsid w:val="00D86747"/>
    <w:rsid w:val="00D8698E"/>
    <w:rsid w:val="00D869F6"/>
    <w:rsid w:val="00D86AF6"/>
    <w:rsid w:val="00D86BBF"/>
    <w:rsid w:val="00D8723D"/>
    <w:rsid w:val="00D87273"/>
    <w:rsid w:val="00D87500"/>
    <w:rsid w:val="00D87DCD"/>
    <w:rsid w:val="00D90FC9"/>
    <w:rsid w:val="00D91390"/>
    <w:rsid w:val="00D9148B"/>
    <w:rsid w:val="00D91617"/>
    <w:rsid w:val="00D9230E"/>
    <w:rsid w:val="00D936D6"/>
    <w:rsid w:val="00D9463B"/>
    <w:rsid w:val="00D94A54"/>
    <w:rsid w:val="00D94B07"/>
    <w:rsid w:val="00D94E9D"/>
    <w:rsid w:val="00D9519D"/>
    <w:rsid w:val="00D9638B"/>
    <w:rsid w:val="00D96E8A"/>
    <w:rsid w:val="00D973A9"/>
    <w:rsid w:val="00D97447"/>
    <w:rsid w:val="00D97466"/>
    <w:rsid w:val="00D974DF"/>
    <w:rsid w:val="00D97DE1"/>
    <w:rsid w:val="00DA0583"/>
    <w:rsid w:val="00DA0599"/>
    <w:rsid w:val="00DA0773"/>
    <w:rsid w:val="00DA0D79"/>
    <w:rsid w:val="00DA17FD"/>
    <w:rsid w:val="00DA1DD2"/>
    <w:rsid w:val="00DA2122"/>
    <w:rsid w:val="00DA25F4"/>
    <w:rsid w:val="00DA2C2E"/>
    <w:rsid w:val="00DA2CC9"/>
    <w:rsid w:val="00DA347B"/>
    <w:rsid w:val="00DA34AB"/>
    <w:rsid w:val="00DA381B"/>
    <w:rsid w:val="00DA39DB"/>
    <w:rsid w:val="00DA3F0B"/>
    <w:rsid w:val="00DA4588"/>
    <w:rsid w:val="00DA4717"/>
    <w:rsid w:val="00DA49F7"/>
    <w:rsid w:val="00DA4D3B"/>
    <w:rsid w:val="00DA53DD"/>
    <w:rsid w:val="00DA552E"/>
    <w:rsid w:val="00DA5B4E"/>
    <w:rsid w:val="00DA64E4"/>
    <w:rsid w:val="00DA6698"/>
    <w:rsid w:val="00DA6E86"/>
    <w:rsid w:val="00DA7222"/>
    <w:rsid w:val="00DA7BD7"/>
    <w:rsid w:val="00DA7E28"/>
    <w:rsid w:val="00DB0954"/>
    <w:rsid w:val="00DB1134"/>
    <w:rsid w:val="00DB12C9"/>
    <w:rsid w:val="00DB1435"/>
    <w:rsid w:val="00DB1877"/>
    <w:rsid w:val="00DB23F7"/>
    <w:rsid w:val="00DB30F1"/>
    <w:rsid w:val="00DB3242"/>
    <w:rsid w:val="00DB3722"/>
    <w:rsid w:val="00DB42FE"/>
    <w:rsid w:val="00DB4424"/>
    <w:rsid w:val="00DB4A10"/>
    <w:rsid w:val="00DB4A44"/>
    <w:rsid w:val="00DB4DBA"/>
    <w:rsid w:val="00DB5064"/>
    <w:rsid w:val="00DB570D"/>
    <w:rsid w:val="00DB5B6F"/>
    <w:rsid w:val="00DB60BC"/>
    <w:rsid w:val="00DB63A6"/>
    <w:rsid w:val="00DB6F1F"/>
    <w:rsid w:val="00DB7051"/>
    <w:rsid w:val="00DB7053"/>
    <w:rsid w:val="00DB73C2"/>
    <w:rsid w:val="00DB7CCE"/>
    <w:rsid w:val="00DB7E20"/>
    <w:rsid w:val="00DC0AA3"/>
    <w:rsid w:val="00DC193B"/>
    <w:rsid w:val="00DC1FFF"/>
    <w:rsid w:val="00DC218E"/>
    <w:rsid w:val="00DC2FBA"/>
    <w:rsid w:val="00DC33B3"/>
    <w:rsid w:val="00DC3AC1"/>
    <w:rsid w:val="00DC4123"/>
    <w:rsid w:val="00DC4733"/>
    <w:rsid w:val="00DC5BC9"/>
    <w:rsid w:val="00DC5FFA"/>
    <w:rsid w:val="00DC6112"/>
    <w:rsid w:val="00DC67E8"/>
    <w:rsid w:val="00DC6A60"/>
    <w:rsid w:val="00DC6A89"/>
    <w:rsid w:val="00DC6F0D"/>
    <w:rsid w:val="00DC7085"/>
    <w:rsid w:val="00DC7B8D"/>
    <w:rsid w:val="00DC7C33"/>
    <w:rsid w:val="00DD0292"/>
    <w:rsid w:val="00DD061F"/>
    <w:rsid w:val="00DD0C6F"/>
    <w:rsid w:val="00DD0D12"/>
    <w:rsid w:val="00DD0E3F"/>
    <w:rsid w:val="00DD1C50"/>
    <w:rsid w:val="00DD24D5"/>
    <w:rsid w:val="00DD2519"/>
    <w:rsid w:val="00DD2901"/>
    <w:rsid w:val="00DD2C84"/>
    <w:rsid w:val="00DD387D"/>
    <w:rsid w:val="00DD3C3B"/>
    <w:rsid w:val="00DD48BC"/>
    <w:rsid w:val="00DD4D54"/>
    <w:rsid w:val="00DD5088"/>
    <w:rsid w:val="00DD536C"/>
    <w:rsid w:val="00DD5698"/>
    <w:rsid w:val="00DD5D11"/>
    <w:rsid w:val="00DD6B3A"/>
    <w:rsid w:val="00DD6C18"/>
    <w:rsid w:val="00DD6CC3"/>
    <w:rsid w:val="00DD7B6D"/>
    <w:rsid w:val="00DE00E3"/>
    <w:rsid w:val="00DE01C8"/>
    <w:rsid w:val="00DE0B7A"/>
    <w:rsid w:val="00DE13FE"/>
    <w:rsid w:val="00DE1453"/>
    <w:rsid w:val="00DE1B60"/>
    <w:rsid w:val="00DE235E"/>
    <w:rsid w:val="00DE3E97"/>
    <w:rsid w:val="00DE3F25"/>
    <w:rsid w:val="00DE4407"/>
    <w:rsid w:val="00DE4488"/>
    <w:rsid w:val="00DE4622"/>
    <w:rsid w:val="00DE5528"/>
    <w:rsid w:val="00DE555F"/>
    <w:rsid w:val="00DE5B6B"/>
    <w:rsid w:val="00DE66C6"/>
    <w:rsid w:val="00DE68C9"/>
    <w:rsid w:val="00DE6962"/>
    <w:rsid w:val="00DE6CB6"/>
    <w:rsid w:val="00DE710B"/>
    <w:rsid w:val="00DE72E6"/>
    <w:rsid w:val="00DE7C81"/>
    <w:rsid w:val="00DE7FB5"/>
    <w:rsid w:val="00DE7FD1"/>
    <w:rsid w:val="00DF125D"/>
    <w:rsid w:val="00DF1C85"/>
    <w:rsid w:val="00DF28DB"/>
    <w:rsid w:val="00DF47C5"/>
    <w:rsid w:val="00DF6CCF"/>
    <w:rsid w:val="00DF7131"/>
    <w:rsid w:val="00E0016E"/>
    <w:rsid w:val="00E00236"/>
    <w:rsid w:val="00E002FE"/>
    <w:rsid w:val="00E00C9E"/>
    <w:rsid w:val="00E0239F"/>
    <w:rsid w:val="00E02B7D"/>
    <w:rsid w:val="00E031FB"/>
    <w:rsid w:val="00E0617A"/>
    <w:rsid w:val="00E07B54"/>
    <w:rsid w:val="00E100D5"/>
    <w:rsid w:val="00E103D6"/>
    <w:rsid w:val="00E10DC7"/>
    <w:rsid w:val="00E11109"/>
    <w:rsid w:val="00E118E6"/>
    <w:rsid w:val="00E11A15"/>
    <w:rsid w:val="00E125BE"/>
    <w:rsid w:val="00E12C12"/>
    <w:rsid w:val="00E139F9"/>
    <w:rsid w:val="00E13CE8"/>
    <w:rsid w:val="00E1414A"/>
    <w:rsid w:val="00E1458C"/>
    <w:rsid w:val="00E15220"/>
    <w:rsid w:val="00E160FD"/>
    <w:rsid w:val="00E167BE"/>
    <w:rsid w:val="00E16B44"/>
    <w:rsid w:val="00E208A6"/>
    <w:rsid w:val="00E20C43"/>
    <w:rsid w:val="00E20E3B"/>
    <w:rsid w:val="00E20FD2"/>
    <w:rsid w:val="00E215C7"/>
    <w:rsid w:val="00E216EB"/>
    <w:rsid w:val="00E2241D"/>
    <w:rsid w:val="00E235EF"/>
    <w:rsid w:val="00E23B6B"/>
    <w:rsid w:val="00E23E8B"/>
    <w:rsid w:val="00E243FE"/>
    <w:rsid w:val="00E2448D"/>
    <w:rsid w:val="00E25CFD"/>
    <w:rsid w:val="00E25F62"/>
    <w:rsid w:val="00E26049"/>
    <w:rsid w:val="00E2625F"/>
    <w:rsid w:val="00E262D4"/>
    <w:rsid w:val="00E26BCD"/>
    <w:rsid w:val="00E26C35"/>
    <w:rsid w:val="00E271E4"/>
    <w:rsid w:val="00E27423"/>
    <w:rsid w:val="00E27AFE"/>
    <w:rsid w:val="00E30687"/>
    <w:rsid w:val="00E30F28"/>
    <w:rsid w:val="00E31080"/>
    <w:rsid w:val="00E33228"/>
    <w:rsid w:val="00E33258"/>
    <w:rsid w:val="00E35652"/>
    <w:rsid w:val="00E35D09"/>
    <w:rsid w:val="00E35DFF"/>
    <w:rsid w:val="00E36530"/>
    <w:rsid w:val="00E36D1F"/>
    <w:rsid w:val="00E402EA"/>
    <w:rsid w:val="00E40491"/>
    <w:rsid w:val="00E41199"/>
    <w:rsid w:val="00E41218"/>
    <w:rsid w:val="00E41411"/>
    <w:rsid w:val="00E4157E"/>
    <w:rsid w:val="00E4267F"/>
    <w:rsid w:val="00E42935"/>
    <w:rsid w:val="00E4307A"/>
    <w:rsid w:val="00E43453"/>
    <w:rsid w:val="00E434EF"/>
    <w:rsid w:val="00E436DC"/>
    <w:rsid w:val="00E439EF"/>
    <w:rsid w:val="00E44046"/>
    <w:rsid w:val="00E44454"/>
    <w:rsid w:val="00E44624"/>
    <w:rsid w:val="00E44777"/>
    <w:rsid w:val="00E45326"/>
    <w:rsid w:val="00E45840"/>
    <w:rsid w:val="00E4617E"/>
    <w:rsid w:val="00E46243"/>
    <w:rsid w:val="00E4631D"/>
    <w:rsid w:val="00E4649D"/>
    <w:rsid w:val="00E46C08"/>
    <w:rsid w:val="00E46C3D"/>
    <w:rsid w:val="00E46D03"/>
    <w:rsid w:val="00E507E8"/>
    <w:rsid w:val="00E512DD"/>
    <w:rsid w:val="00E51647"/>
    <w:rsid w:val="00E52698"/>
    <w:rsid w:val="00E53A8C"/>
    <w:rsid w:val="00E5466E"/>
    <w:rsid w:val="00E54B34"/>
    <w:rsid w:val="00E553FB"/>
    <w:rsid w:val="00E56187"/>
    <w:rsid w:val="00E57037"/>
    <w:rsid w:val="00E5740A"/>
    <w:rsid w:val="00E575DA"/>
    <w:rsid w:val="00E57755"/>
    <w:rsid w:val="00E57F6A"/>
    <w:rsid w:val="00E61186"/>
    <w:rsid w:val="00E615D4"/>
    <w:rsid w:val="00E61A4A"/>
    <w:rsid w:val="00E61E80"/>
    <w:rsid w:val="00E6276C"/>
    <w:rsid w:val="00E63011"/>
    <w:rsid w:val="00E6368B"/>
    <w:rsid w:val="00E63F2C"/>
    <w:rsid w:val="00E65418"/>
    <w:rsid w:val="00E656C8"/>
    <w:rsid w:val="00E65742"/>
    <w:rsid w:val="00E6577C"/>
    <w:rsid w:val="00E66434"/>
    <w:rsid w:val="00E6657E"/>
    <w:rsid w:val="00E66F6B"/>
    <w:rsid w:val="00E670A4"/>
    <w:rsid w:val="00E67A81"/>
    <w:rsid w:val="00E708EB"/>
    <w:rsid w:val="00E70EEA"/>
    <w:rsid w:val="00E718D2"/>
    <w:rsid w:val="00E71B68"/>
    <w:rsid w:val="00E71F2A"/>
    <w:rsid w:val="00E72337"/>
    <w:rsid w:val="00E7241E"/>
    <w:rsid w:val="00E726D7"/>
    <w:rsid w:val="00E72EE8"/>
    <w:rsid w:val="00E73283"/>
    <w:rsid w:val="00E746BF"/>
    <w:rsid w:val="00E74B40"/>
    <w:rsid w:val="00E74DFA"/>
    <w:rsid w:val="00E75B21"/>
    <w:rsid w:val="00E75F1A"/>
    <w:rsid w:val="00E764CC"/>
    <w:rsid w:val="00E777FA"/>
    <w:rsid w:val="00E779A7"/>
    <w:rsid w:val="00E77EC2"/>
    <w:rsid w:val="00E81419"/>
    <w:rsid w:val="00E81DFC"/>
    <w:rsid w:val="00E81E8A"/>
    <w:rsid w:val="00E8265B"/>
    <w:rsid w:val="00E844DC"/>
    <w:rsid w:val="00E856CF"/>
    <w:rsid w:val="00E875E3"/>
    <w:rsid w:val="00E87D2A"/>
    <w:rsid w:val="00E90E61"/>
    <w:rsid w:val="00E91509"/>
    <w:rsid w:val="00E91782"/>
    <w:rsid w:val="00E92439"/>
    <w:rsid w:val="00E92632"/>
    <w:rsid w:val="00E93654"/>
    <w:rsid w:val="00E94AE0"/>
    <w:rsid w:val="00E96026"/>
    <w:rsid w:val="00E96A6B"/>
    <w:rsid w:val="00E9718E"/>
    <w:rsid w:val="00E978F2"/>
    <w:rsid w:val="00E9793E"/>
    <w:rsid w:val="00EA010A"/>
    <w:rsid w:val="00EA084A"/>
    <w:rsid w:val="00EA0DB0"/>
    <w:rsid w:val="00EA12BF"/>
    <w:rsid w:val="00EA1D2A"/>
    <w:rsid w:val="00EA2090"/>
    <w:rsid w:val="00EA353B"/>
    <w:rsid w:val="00EA4553"/>
    <w:rsid w:val="00EA47CB"/>
    <w:rsid w:val="00EA4E6C"/>
    <w:rsid w:val="00EA5276"/>
    <w:rsid w:val="00EA5AFB"/>
    <w:rsid w:val="00EA60FA"/>
    <w:rsid w:val="00EA7313"/>
    <w:rsid w:val="00EA7376"/>
    <w:rsid w:val="00EA7A76"/>
    <w:rsid w:val="00EA7C06"/>
    <w:rsid w:val="00EB0469"/>
    <w:rsid w:val="00EB0C0E"/>
    <w:rsid w:val="00EB11B0"/>
    <w:rsid w:val="00EB1912"/>
    <w:rsid w:val="00EB23C1"/>
    <w:rsid w:val="00EB2C2C"/>
    <w:rsid w:val="00EB30B4"/>
    <w:rsid w:val="00EB3411"/>
    <w:rsid w:val="00EB3EB4"/>
    <w:rsid w:val="00EB49FC"/>
    <w:rsid w:val="00EB4A11"/>
    <w:rsid w:val="00EB4A1A"/>
    <w:rsid w:val="00EB4BDB"/>
    <w:rsid w:val="00EB5129"/>
    <w:rsid w:val="00EB52E2"/>
    <w:rsid w:val="00EB5B6A"/>
    <w:rsid w:val="00EB7793"/>
    <w:rsid w:val="00EC0AFB"/>
    <w:rsid w:val="00EC0F89"/>
    <w:rsid w:val="00EC118C"/>
    <w:rsid w:val="00EC138D"/>
    <w:rsid w:val="00EC2A3D"/>
    <w:rsid w:val="00EC2F12"/>
    <w:rsid w:val="00EC2FA1"/>
    <w:rsid w:val="00EC40BE"/>
    <w:rsid w:val="00EC41E3"/>
    <w:rsid w:val="00EC4FB5"/>
    <w:rsid w:val="00EC51BF"/>
    <w:rsid w:val="00EC5A87"/>
    <w:rsid w:val="00EC5DEC"/>
    <w:rsid w:val="00EC68AE"/>
    <w:rsid w:val="00ED00DC"/>
    <w:rsid w:val="00ED036C"/>
    <w:rsid w:val="00ED0DCC"/>
    <w:rsid w:val="00ED18D8"/>
    <w:rsid w:val="00ED1952"/>
    <w:rsid w:val="00ED2D2C"/>
    <w:rsid w:val="00ED3004"/>
    <w:rsid w:val="00ED3245"/>
    <w:rsid w:val="00ED3EBF"/>
    <w:rsid w:val="00ED4D36"/>
    <w:rsid w:val="00ED52E7"/>
    <w:rsid w:val="00ED569A"/>
    <w:rsid w:val="00ED5754"/>
    <w:rsid w:val="00ED580E"/>
    <w:rsid w:val="00ED6C4B"/>
    <w:rsid w:val="00ED6DBB"/>
    <w:rsid w:val="00ED73FC"/>
    <w:rsid w:val="00ED75FD"/>
    <w:rsid w:val="00EE0556"/>
    <w:rsid w:val="00EE0FE6"/>
    <w:rsid w:val="00EE1803"/>
    <w:rsid w:val="00EE1FC1"/>
    <w:rsid w:val="00EE21BE"/>
    <w:rsid w:val="00EE227E"/>
    <w:rsid w:val="00EE2414"/>
    <w:rsid w:val="00EE2B4A"/>
    <w:rsid w:val="00EE3022"/>
    <w:rsid w:val="00EE354A"/>
    <w:rsid w:val="00EE3907"/>
    <w:rsid w:val="00EE423D"/>
    <w:rsid w:val="00EE4848"/>
    <w:rsid w:val="00EE499E"/>
    <w:rsid w:val="00EE57D4"/>
    <w:rsid w:val="00EE58DA"/>
    <w:rsid w:val="00EE6F0E"/>
    <w:rsid w:val="00EE7328"/>
    <w:rsid w:val="00EE74E8"/>
    <w:rsid w:val="00EE7B1E"/>
    <w:rsid w:val="00EE7FDF"/>
    <w:rsid w:val="00EF00C8"/>
    <w:rsid w:val="00EF0355"/>
    <w:rsid w:val="00EF1363"/>
    <w:rsid w:val="00EF1B14"/>
    <w:rsid w:val="00EF1E6B"/>
    <w:rsid w:val="00EF20DE"/>
    <w:rsid w:val="00EF2434"/>
    <w:rsid w:val="00EF3530"/>
    <w:rsid w:val="00EF47AF"/>
    <w:rsid w:val="00EF4898"/>
    <w:rsid w:val="00EF49CE"/>
    <w:rsid w:val="00EF53FB"/>
    <w:rsid w:val="00EF5D43"/>
    <w:rsid w:val="00EF6322"/>
    <w:rsid w:val="00EF6408"/>
    <w:rsid w:val="00EF6693"/>
    <w:rsid w:val="00EF6A11"/>
    <w:rsid w:val="00EF7D69"/>
    <w:rsid w:val="00F0134D"/>
    <w:rsid w:val="00F01699"/>
    <w:rsid w:val="00F0211A"/>
    <w:rsid w:val="00F0222E"/>
    <w:rsid w:val="00F02BB0"/>
    <w:rsid w:val="00F035BD"/>
    <w:rsid w:val="00F041A3"/>
    <w:rsid w:val="00F0426F"/>
    <w:rsid w:val="00F04A81"/>
    <w:rsid w:val="00F05C82"/>
    <w:rsid w:val="00F05E66"/>
    <w:rsid w:val="00F06163"/>
    <w:rsid w:val="00F0645C"/>
    <w:rsid w:val="00F0650D"/>
    <w:rsid w:val="00F0663E"/>
    <w:rsid w:val="00F06663"/>
    <w:rsid w:val="00F069A3"/>
    <w:rsid w:val="00F06A81"/>
    <w:rsid w:val="00F06FA9"/>
    <w:rsid w:val="00F07005"/>
    <w:rsid w:val="00F07115"/>
    <w:rsid w:val="00F07D01"/>
    <w:rsid w:val="00F101A1"/>
    <w:rsid w:val="00F12228"/>
    <w:rsid w:val="00F126A3"/>
    <w:rsid w:val="00F13C27"/>
    <w:rsid w:val="00F13E5B"/>
    <w:rsid w:val="00F14826"/>
    <w:rsid w:val="00F14941"/>
    <w:rsid w:val="00F150D6"/>
    <w:rsid w:val="00F159F7"/>
    <w:rsid w:val="00F15E1D"/>
    <w:rsid w:val="00F16817"/>
    <w:rsid w:val="00F1695B"/>
    <w:rsid w:val="00F16EF6"/>
    <w:rsid w:val="00F17AA0"/>
    <w:rsid w:val="00F20364"/>
    <w:rsid w:val="00F20FF0"/>
    <w:rsid w:val="00F227B2"/>
    <w:rsid w:val="00F229A1"/>
    <w:rsid w:val="00F22C46"/>
    <w:rsid w:val="00F231F9"/>
    <w:rsid w:val="00F2401A"/>
    <w:rsid w:val="00F24F0B"/>
    <w:rsid w:val="00F25A0E"/>
    <w:rsid w:val="00F2787B"/>
    <w:rsid w:val="00F27E5C"/>
    <w:rsid w:val="00F27EB6"/>
    <w:rsid w:val="00F30921"/>
    <w:rsid w:val="00F30E73"/>
    <w:rsid w:val="00F320E6"/>
    <w:rsid w:val="00F32F09"/>
    <w:rsid w:val="00F34CD0"/>
    <w:rsid w:val="00F352A4"/>
    <w:rsid w:val="00F35C16"/>
    <w:rsid w:val="00F373A1"/>
    <w:rsid w:val="00F376E9"/>
    <w:rsid w:val="00F37A56"/>
    <w:rsid w:val="00F40D1F"/>
    <w:rsid w:val="00F41AAC"/>
    <w:rsid w:val="00F41F00"/>
    <w:rsid w:val="00F41FF6"/>
    <w:rsid w:val="00F42409"/>
    <w:rsid w:val="00F42781"/>
    <w:rsid w:val="00F43B3A"/>
    <w:rsid w:val="00F43DED"/>
    <w:rsid w:val="00F440D2"/>
    <w:rsid w:val="00F44336"/>
    <w:rsid w:val="00F44699"/>
    <w:rsid w:val="00F45261"/>
    <w:rsid w:val="00F45294"/>
    <w:rsid w:val="00F454E1"/>
    <w:rsid w:val="00F45BA1"/>
    <w:rsid w:val="00F46050"/>
    <w:rsid w:val="00F461E7"/>
    <w:rsid w:val="00F4668C"/>
    <w:rsid w:val="00F46BF8"/>
    <w:rsid w:val="00F50412"/>
    <w:rsid w:val="00F50D2B"/>
    <w:rsid w:val="00F50FED"/>
    <w:rsid w:val="00F51079"/>
    <w:rsid w:val="00F51319"/>
    <w:rsid w:val="00F51974"/>
    <w:rsid w:val="00F523A5"/>
    <w:rsid w:val="00F52A3B"/>
    <w:rsid w:val="00F52FD2"/>
    <w:rsid w:val="00F5305F"/>
    <w:rsid w:val="00F537B1"/>
    <w:rsid w:val="00F53AF2"/>
    <w:rsid w:val="00F553F2"/>
    <w:rsid w:val="00F5639B"/>
    <w:rsid w:val="00F5684C"/>
    <w:rsid w:val="00F56874"/>
    <w:rsid w:val="00F56B51"/>
    <w:rsid w:val="00F56C41"/>
    <w:rsid w:val="00F56EC4"/>
    <w:rsid w:val="00F56F56"/>
    <w:rsid w:val="00F56F84"/>
    <w:rsid w:val="00F573CC"/>
    <w:rsid w:val="00F57455"/>
    <w:rsid w:val="00F57A73"/>
    <w:rsid w:val="00F60689"/>
    <w:rsid w:val="00F60BA1"/>
    <w:rsid w:val="00F60BCE"/>
    <w:rsid w:val="00F61298"/>
    <w:rsid w:val="00F61528"/>
    <w:rsid w:val="00F61BAB"/>
    <w:rsid w:val="00F61BBE"/>
    <w:rsid w:val="00F62211"/>
    <w:rsid w:val="00F62F88"/>
    <w:rsid w:val="00F64030"/>
    <w:rsid w:val="00F64255"/>
    <w:rsid w:val="00F65064"/>
    <w:rsid w:val="00F656E3"/>
    <w:rsid w:val="00F65F04"/>
    <w:rsid w:val="00F66355"/>
    <w:rsid w:val="00F66389"/>
    <w:rsid w:val="00F67876"/>
    <w:rsid w:val="00F709D6"/>
    <w:rsid w:val="00F70B48"/>
    <w:rsid w:val="00F71ECE"/>
    <w:rsid w:val="00F72E16"/>
    <w:rsid w:val="00F732D9"/>
    <w:rsid w:val="00F73398"/>
    <w:rsid w:val="00F7378E"/>
    <w:rsid w:val="00F73965"/>
    <w:rsid w:val="00F7428A"/>
    <w:rsid w:val="00F74ACF"/>
    <w:rsid w:val="00F74AEE"/>
    <w:rsid w:val="00F74D77"/>
    <w:rsid w:val="00F750C0"/>
    <w:rsid w:val="00F751B8"/>
    <w:rsid w:val="00F75547"/>
    <w:rsid w:val="00F75578"/>
    <w:rsid w:val="00F76005"/>
    <w:rsid w:val="00F763EE"/>
    <w:rsid w:val="00F76D2D"/>
    <w:rsid w:val="00F7722C"/>
    <w:rsid w:val="00F77AF0"/>
    <w:rsid w:val="00F77D66"/>
    <w:rsid w:val="00F77D90"/>
    <w:rsid w:val="00F80623"/>
    <w:rsid w:val="00F80C52"/>
    <w:rsid w:val="00F81F0F"/>
    <w:rsid w:val="00F82B06"/>
    <w:rsid w:val="00F82EC9"/>
    <w:rsid w:val="00F83679"/>
    <w:rsid w:val="00F83FEC"/>
    <w:rsid w:val="00F8449F"/>
    <w:rsid w:val="00F84B20"/>
    <w:rsid w:val="00F84EFB"/>
    <w:rsid w:val="00F85A3D"/>
    <w:rsid w:val="00F86872"/>
    <w:rsid w:val="00F86892"/>
    <w:rsid w:val="00F86CC3"/>
    <w:rsid w:val="00F90037"/>
    <w:rsid w:val="00F905E4"/>
    <w:rsid w:val="00F90EB6"/>
    <w:rsid w:val="00F914BD"/>
    <w:rsid w:val="00F91574"/>
    <w:rsid w:val="00F92094"/>
    <w:rsid w:val="00F923A5"/>
    <w:rsid w:val="00F924A7"/>
    <w:rsid w:val="00F9261A"/>
    <w:rsid w:val="00F93147"/>
    <w:rsid w:val="00F93497"/>
    <w:rsid w:val="00F93C28"/>
    <w:rsid w:val="00F94B01"/>
    <w:rsid w:val="00F95050"/>
    <w:rsid w:val="00F95557"/>
    <w:rsid w:val="00F95EF7"/>
    <w:rsid w:val="00F96101"/>
    <w:rsid w:val="00F96FAA"/>
    <w:rsid w:val="00FA112E"/>
    <w:rsid w:val="00FA17C4"/>
    <w:rsid w:val="00FA2681"/>
    <w:rsid w:val="00FA2974"/>
    <w:rsid w:val="00FA2DE3"/>
    <w:rsid w:val="00FA2FA3"/>
    <w:rsid w:val="00FA3271"/>
    <w:rsid w:val="00FA33AB"/>
    <w:rsid w:val="00FA3F0C"/>
    <w:rsid w:val="00FA46D2"/>
    <w:rsid w:val="00FA4934"/>
    <w:rsid w:val="00FA5DA5"/>
    <w:rsid w:val="00FA6AE5"/>
    <w:rsid w:val="00FA6E44"/>
    <w:rsid w:val="00FA6EE6"/>
    <w:rsid w:val="00FA7103"/>
    <w:rsid w:val="00FA71A4"/>
    <w:rsid w:val="00FA7E1C"/>
    <w:rsid w:val="00FB0C4E"/>
    <w:rsid w:val="00FB1A31"/>
    <w:rsid w:val="00FB2A56"/>
    <w:rsid w:val="00FB2CB9"/>
    <w:rsid w:val="00FB2DDA"/>
    <w:rsid w:val="00FB2E0E"/>
    <w:rsid w:val="00FB2F1B"/>
    <w:rsid w:val="00FB3413"/>
    <w:rsid w:val="00FB35D5"/>
    <w:rsid w:val="00FB380F"/>
    <w:rsid w:val="00FB3BD5"/>
    <w:rsid w:val="00FB44F1"/>
    <w:rsid w:val="00FB4D58"/>
    <w:rsid w:val="00FB5174"/>
    <w:rsid w:val="00FB584A"/>
    <w:rsid w:val="00FB59A5"/>
    <w:rsid w:val="00FB5F5C"/>
    <w:rsid w:val="00FB643C"/>
    <w:rsid w:val="00FB6A02"/>
    <w:rsid w:val="00FB7E92"/>
    <w:rsid w:val="00FB7F64"/>
    <w:rsid w:val="00FC059D"/>
    <w:rsid w:val="00FC08DF"/>
    <w:rsid w:val="00FC14EF"/>
    <w:rsid w:val="00FC1CCC"/>
    <w:rsid w:val="00FC33F1"/>
    <w:rsid w:val="00FC359B"/>
    <w:rsid w:val="00FC39B8"/>
    <w:rsid w:val="00FC3A74"/>
    <w:rsid w:val="00FC4078"/>
    <w:rsid w:val="00FC40BB"/>
    <w:rsid w:val="00FC4191"/>
    <w:rsid w:val="00FC5AC2"/>
    <w:rsid w:val="00FC5B4E"/>
    <w:rsid w:val="00FC6645"/>
    <w:rsid w:val="00FC70C3"/>
    <w:rsid w:val="00FC7205"/>
    <w:rsid w:val="00FC7A31"/>
    <w:rsid w:val="00FD0510"/>
    <w:rsid w:val="00FD0AF6"/>
    <w:rsid w:val="00FD1458"/>
    <w:rsid w:val="00FD20E0"/>
    <w:rsid w:val="00FD21F5"/>
    <w:rsid w:val="00FD2A75"/>
    <w:rsid w:val="00FD3541"/>
    <w:rsid w:val="00FD39BE"/>
    <w:rsid w:val="00FD44BC"/>
    <w:rsid w:val="00FD494D"/>
    <w:rsid w:val="00FD4EB4"/>
    <w:rsid w:val="00FD4F96"/>
    <w:rsid w:val="00FD58C5"/>
    <w:rsid w:val="00FD5D8D"/>
    <w:rsid w:val="00FD5F10"/>
    <w:rsid w:val="00FD6FCB"/>
    <w:rsid w:val="00FD7483"/>
    <w:rsid w:val="00FD7F82"/>
    <w:rsid w:val="00FE0011"/>
    <w:rsid w:val="00FE008C"/>
    <w:rsid w:val="00FE19CE"/>
    <w:rsid w:val="00FE1C6C"/>
    <w:rsid w:val="00FE205F"/>
    <w:rsid w:val="00FE2514"/>
    <w:rsid w:val="00FE2E74"/>
    <w:rsid w:val="00FE3604"/>
    <w:rsid w:val="00FE3631"/>
    <w:rsid w:val="00FE420A"/>
    <w:rsid w:val="00FE4354"/>
    <w:rsid w:val="00FE43D6"/>
    <w:rsid w:val="00FE448C"/>
    <w:rsid w:val="00FE4DB5"/>
    <w:rsid w:val="00FE6A4F"/>
    <w:rsid w:val="00FE70D5"/>
    <w:rsid w:val="00FE7966"/>
    <w:rsid w:val="00FE7CDA"/>
    <w:rsid w:val="00FE7D6A"/>
    <w:rsid w:val="00FF0D58"/>
    <w:rsid w:val="00FF0FB4"/>
    <w:rsid w:val="00FF166B"/>
    <w:rsid w:val="00FF25DD"/>
    <w:rsid w:val="00FF2788"/>
    <w:rsid w:val="00FF27E2"/>
    <w:rsid w:val="00FF2994"/>
    <w:rsid w:val="00FF2A06"/>
    <w:rsid w:val="00FF2EC9"/>
    <w:rsid w:val="00FF3161"/>
    <w:rsid w:val="00FF341C"/>
    <w:rsid w:val="00FF4B3A"/>
    <w:rsid w:val="00FF4C4C"/>
    <w:rsid w:val="00FF4D41"/>
    <w:rsid w:val="00FF4F75"/>
    <w:rsid w:val="00FF4F82"/>
    <w:rsid w:val="00FF4FDB"/>
    <w:rsid w:val="00FF5188"/>
    <w:rsid w:val="00FF550E"/>
    <w:rsid w:val="00FF60E5"/>
    <w:rsid w:val="00FF707F"/>
    <w:rsid w:val="00FF7143"/>
    <w:rsid w:val="00FF73B4"/>
    <w:rsid w:val="00FF7A03"/>
    <w:rsid w:val="00FF7C9E"/>
    <w:rsid w:val="00FF7FDE"/>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592AFD"/>
  <w15:docId w15:val="{EA4F07FE-A43F-4492-83EF-C07A67C2D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CR" w:eastAsia="es-C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6A7F"/>
    <w:pPr>
      <w:jc w:val="both"/>
    </w:pPr>
    <w:rPr>
      <w:rFonts w:ascii="Arial" w:hAnsi="Arial"/>
      <w:sz w:val="24"/>
      <w:szCs w:val="24"/>
      <w:lang w:val="es-ES" w:eastAsia="es-ES"/>
    </w:rPr>
  </w:style>
  <w:style w:type="paragraph" w:styleId="Ttulo1">
    <w:name w:val="heading 1"/>
    <w:basedOn w:val="Normal"/>
    <w:next w:val="Normal"/>
    <w:link w:val="Ttulo1Car"/>
    <w:uiPriority w:val="9"/>
    <w:qFormat/>
    <w:rsid w:val="00846A7F"/>
    <w:pPr>
      <w:keepNext/>
      <w:jc w:val="center"/>
      <w:outlineLvl w:val="0"/>
    </w:pPr>
    <w:rPr>
      <w:b/>
      <w:bCs/>
      <w:kern w:val="32"/>
      <w:szCs w:val="32"/>
    </w:rPr>
  </w:style>
  <w:style w:type="paragraph" w:styleId="Ttulo2">
    <w:name w:val="heading 2"/>
    <w:basedOn w:val="Normal"/>
    <w:next w:val="Normal"/>
    <w:link w:val="Ttulo2Car"/>
    <w:uiPriority w:val="9"/>
    <w:qFormat/>
    <w:rsid w:val="00846A7F"/>
    <w:pPr>
      <w:keepNext/>
      <w:outlineLvl w:val="1"/>
    </w:pPr>
    <w:rPr>
      <w:b/>
      <w:bCs/>
      <w:iCs/>
      <w:szCs w:val="28"/>
    </w:rPr>
  </w:style>
  <w:style w:type="paragraph" w:styleId="Ttulo3">
    <w:name w:val="heading 3"/>
    <w:basedOn w:val="Normal"/>
    <w:next w:val="Normal"/>
    <w:link w:val="Ttulo3Car"/>
    <w:uiPriority w:val="9"/>
    <w:qFormat/>
    <w:rsid w:val="00846A7F"/>
    <w:pPr>
      <w:keepNext/>
      <w:outlineLvl w:val="2"/>
    </w:pPr>
    <w:rPr>
      <w:bCs/>
      <w:szCs w:val="26"/>
    </w:rPr>
  </w:style>
  <w:style w:type="paragraph" w:styleId="Ttulo8">
    <w:name w:val="heading 8"/>
    <w:basedOn w:val="Normal"/>
    <w:next w:val="Normal"/>
    <w:semiHidden/>
    <w:qFormat/>
    <w:pPr>
      <w:keepNext/>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outlineLvl w:val="7"/>
    </w:pPr>
    <w:rPr>
      <w:b/>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7">
    <w:name w:val="toc 7"/>
    <w:basedOn w:val="Normal"/>
    <w:next w:val="Normal"/>
    <w:autoRedefine/>
    <w:semiHidden/>
    <w:pPr>
      <w:overflowPunct w:val="0"/>
      <w:autoSpaceDE w:val="0"/>
      <w:autoSpaceDN w:val="0"/>
      <w:adjustRightInd w:val="0"/>
      <w:ind w:left="1440"/>
      <w:textAlignment w:val="baseline"/>
    </w:pPr>
    <w:rPr>
      <w:sz w:val="22"/>
      <w:szCs w:val="20"/>
      <w:lang w:val="es-ES_tradnl"/>
    </w:rPr>
  </w:style>
  <w:style w:type="paragraph" w:styleId="Ttulo">
    <w:name w:val="Title"/>
    <w:basedOn w:val="Normal"/>
    <w:semiHidden/>
    <w:qFormat/>
    <w:pPr>
      <w:pBdr>
        <w:top w:val="single" w:sz="6" w:space="1" w:color="auto"/>
        <w:left w:val="single" w:sz="6" w:space="0" w:color="auto"/>
        <w:bottom w:val="single" w:sz="6" w:space="1" w:color="auto"/>
        <w:right w:val="single" w:sz="6" w:space="4" w:color="auto"/>
      </w:pBdr>
      <w:overflowPunct w:val="0"/>
      <w:autoSpaceDE w:val="0"/>
      <w:autoSpaceDN w:val="0"/>
      <w:adjustRightInd w:val="0"/>
      <w:jc w:val="center"/>
      <w:textAlignment w:val="baseline"/>
    </w:pPr>
    <w:rPr>
      <w:b/>
      <w:szCs w:val="20"/>
      <w:lang w:val="es-ES_tradnl"/>
    </w:rPr>
  </w:style>
  <w:style w:type="paragraph" w:styleId="Encabezado">
    <w:name w:val="header"/>
    <w:basedOn w:val="Normal"/>
    <w:link w:val="EncabezadoCar"/>
    <w:pPr>
      <w:tabs>
        <w:tab w:val="center" w:pos="4252"/>
        <w:tab w:val="right" w:pos="8504"/>
      </w:tabs>
      <w:overflowPunct w:val="0"/>
      <w:autoSpaceDE w:val="0"/>
      <w:autoSpaceDN w:val="0"/>
      <w:adjustRightInd w:val="0"/>
      <w:textAlignment w:val="baseline"/>
    </w:pPr>
    <w:rPr>
      <w:szCs w:val="20"/>
      <w:lang w:val="es-ES_tradnl"/>
    </w:rPr>
  </w:style>
  <w:style w:type="paragraph" w:styleId="Piedepgina">
    <w:name w:val="footer"/>
    <w:basedOn w:val="Normal"/>
    <w:semiHidden/>
    <w:pPr>
      <w:tabs>
        <w:tab w:val="center" w:pos="4252"/>
        <w:tab w:val="right" w:pos="8504"/>
      </w:tabs>
      <w:overflowPunct w:val="0"/>
      <w:autoSpaceDE w:val="0"/>
      <w:autoSpaceDN w:val="0"/>
      <w:adjustRightInd w:val="0"/>
      <w:textAlignment w:val="baseline"/>
    </w:pPr>
    <w:rPr>
      <w:szCs w:val="20"/>
      <w:lang w:val="es-ES_tradnl"/>
    </w:rPr>
  </w:style>
  <w:style w:type="character" w:styleId="Nmerodepgina">
    <w:name w:val="page number"/>
    <w:basedOn w:val="Fuentedeprrafopredeter"/>
    <w:semiHidden/>
  </w:style>
  <w:style w:type="paragraph" w:styleId="Textoindependiente3">
    <w:name w:val="Body Text 3"/>
    <w:basedOn w:val="Normal"/>
    <w:semiHidden/>
    <w:pPr>
      <w:pBdr>
        <w:top w:val="single" w:sz="6" w:space="1" w:color="auto"/>
        <w:left w:val="single" w:sz="6" w:space="0" w:color="auto"/>
        <w:bottom w:val="single" w:sz="6" w:space="1" w:color="auto"/>
        <w:right w:val="single" w:sz="6" w:space="0" w:color="auto"/>
      </w:pBdr>
      <w:overflowPunct w:val="0"/>
      <w:autoSpaceDE w:val="0"/>
      <w:autoSpaceDN w:val="0"/>
      <w:adjustRightInd w:val="0"/>
      <w:jc w:val="center"/>
      <w:textAlignment w:val="baseline"/>
    </w:pPr>
    <w:rPr>
      <w:rFonts w:cs="Arial"/>
      <w:b/>
      <w:bCs/>
      <w:noProof/>
      <w:sz w:val="28"/>
      <w:szCs w:val="20"/>
      <w:lang w:val="es-ES_tradnl"/>
    </w:rPr>
  </w:style>
  <w:style w:type="character" w:customStyle="1" w:styleId="Ttulo1Car">
    <w:name w:val="Título 1 Car"/>
    <w:link w:val="Ttulo1"/>
    <w:uiPriority w:val="9"/>
    <w:rsid w:val="00846A7F"/>
    <w:rPr>
      <w:rFonts w:ascii="Arial" w:hAnsi="Arial"/>
      <w:b/>
      <w:bCs/>
      <w:kern w:val="32"/>
      <w:sz w:val="24"/>
      <w:szCs w:val="32"/>
    </w:rPr>
  </w:style>
  <w:style w:type="character" w:customStyle="1" w:styleId="Ttulo2Car">
    <w:name w:val="Título 2 Car"/>
    <w:link w:val="Ttulo2"/>
    <w:uiPriority w:val="9"/>
    <w:rsid w:val="00846A7F"/>
    <w:rPr>
      <w:rFonts w:ascii="Arial" w:hAnsi="Arial"/>
      <w:b/>
      <w:bCs/>
      <w:iCs/>
      <w:sz w:val="24"/>
      <w:szCs w:val="28"/>
    </w:rPr>
  </w:style>
  <w:style w:type="character" w:customStyle="1" w:styleId="Ttulo3Car">
    <w:name w:val="Título 3 Car"/>
    <w:link w:val="Ttulo3"/>
    <w:uiPriority w:val="9"/>
    <w:rsid w:val="00846A7F"/>
    <w:rPr>
      <w:rFonts w:ascii="Arial" w:hAnsi="Arial"/>
      <w:bCs/>
      <w:sz w:val="24"/>
      <w:szCs w:val="26"/>
    </w:rPr>
  </w:style>
  <w:style w:type="paragraph" w:styleId="TDC1">
    <w:name w:val="toc 1"/>
    <w:basedOn w:val="Normal"/>
    <w:next w:val="Normal"/>
    <w:autoRedefine/>
    <w:uiPriority w:val="39"/>
    <w:unhideWhenUsed/>
    <w:rsid w:val="00900F87"/>
    <w:pPr>
      <w:tabs>
        <w:tab w:val="right" w:leader="dot" w:pos="8830"/>
      </w:tabs>
      <w:spacing w:after="100"/>
    </w:pPr>
    <w:rPr>
      <w:noProof/>
    </w:rPr>
  </w:style>
  <w:style w:type="paragraph" w:styleId="TDC2">
    <w:name w:val="toc 2"/>
    <w:basedOn w:val="Normal"/>
    <w:next w:val="Normal"/>
    <w:autoRedefine/>
    <w:uiPriority w:val="39"/>
    <w:unhideWhenUsed/>
    <w:rsid w:val="0093566A"/>
    <w:pPr>
      <w:spacing w:after="100"/>
      <w:ind w:left="240"/>
    </w:pPr>
  </w:style>
  <w:style w:type="character" w:styleId="Hipervnculo">
    <w:name w:val="Hyperlink"/>
    <w:basedOn w:val="Fuentedeprrafopredeter"/>
    <w:uiPriority w:val="99"/>
    <w:unhideWhenUsed/>
    <w:rsid w:val="0093566A"/>
    <w:rPr>
      <w:color w:val="0000FF" w:themeColor="hyperlink"/>
      <w:u w:val="single"/>
    </w:rPr>
  </w:style>
  <w:style w:type="paragraph" w:customStyle="1" w:styleId="Style1">
    <w:name w:val="Style 1"/>
    <w:basedOn w:val="Normal"/>
    <w:uiPriority w:val="99"/>
    <w:rsid w:val="00F02BB0"/>
    <w:pPr>
      <w:widowControl w:val="0"/>
      <w:autoSpaceDE w:val="0"/>
      <w:autoSpaceDN w:val="0"/>
      <w:adjustRightInd w:val="0"/>
      <w:jc w:val="left"/>
    </w:pPr>
    <w:rPr>
      <w:rFonts w:ascii="Times New Roman" w:eastAsiaTheme="minorEastAsia" w:hAnsi="Times New Roman"/>
      <w:sz w:val="20"/>
      <w:szCs w:val="20"/>
      <w:lang w:val="en-US" w:eastAsia="es-CR"/>
    </w:rPr>
  </w:style>
  <w:style w:type="character" w:customStyle="1" w:styleId="CharacterStyle1">
    <w:name w:val="Character Style 1"/>
    <w:uiPriority w:val="99"/>
    <w:rsid w:val="00F02BB0"/>
    <w:rPr>
      <w:sz w:val="20"/>
      <w:szCs w:val="20"/>
    </w:rPr>
  </w:style>
  <w:style w:type="paragraph" w:customStyle="1" w:styleId="Style2">
    <w:name w:val="Style 2"/>
    <w:basedOn w:val="Normal"/>
    <w:uiPriority w:val="99"/>
    <w:rsid w:val="00F02BB0"/>
    <w:pPr>
      <w:widowControl w:val="0"/>
      <w:autoSpaceDE w:val="0"/>
      <w:autoSpaceDN w:val="0"/>
      <w:ind w:left="360"/>
      <w:jc w:val="left"/>
    </w:pPr>
    <w:rPr>
      <w:rFonts w:ascii="Tahoma" w:eastAsiaTheme="minorEastAsia" w:hAnsi="Tahoma" w:cs="Tahoma"/>
      <w:lang w:val="en-US" w:eastAsia="es-CR"/>
    </w:rPr>
  </w:style>
  <w:style w:type="character" w:customStyle="1" w:styleId="CharacterStyle2">
    <w:name w:val="Character Style 2"/>
    <w:uiPriority w:val="99"/>
    <w:rsid w:val="00F02BB0"/>
    <w:rPr>
      <w:rFonts w:ascii="Tahoma" w:hAnsi="Tahoma" w:cs="Tahoma"/>
      <w:sz w:val="24"/>
      <w:szCs w:val="24"/>
    </w:rPr>
  </w:style>
  <w:style w:type="paragraph" w:styleId="Textodeglobo">
    <w:name w:val="Balloon Text"/>
    <w:basedOn w:val="Normal"/>
    <w:link w:val="TextodegloboCar"/>
    <w:uiPriority w:val="99"/>
    <w:semiHidden/>
    <w:unhideWhenUsed/>
    <w:rsid w:val="00DC67E8"/>
    <w:rPr>
      <w:rFonts w:ascii="Tahoma" w:hAnsi="Tahoma" w:cs="Tahoma"/>
      <w:sz w:val="16"/>
      <w:szCs w:val="16"/>
    </w:rPr>
  </w:style>
  <w:style w:type="character" w:customStyle="1" w:styleId="TextodegloboCar">
    <w:name w:val="Texto de globo Car"/>
    <w:basedOn w:val="Fuentedeprrafopredeter"/>
    <w:link w:val="Textodeglobo"/>
    <w:uiPriority w:val="99"/>
    <w:semiHidden/>
    <w:rsid w:val="00DC67E8"/>
    <w:rPr>
      <w:rFonts w:ascii="Tahoma" w:hAnsi="Tahoma" w:cs="Tahoma"/>
      <w:sz w:val="16"/>
      <w:szCs w:val="16"/>
      <w:lang w:val="es-ES" w:eastAsia="es-ES"/>
    </w:rPr>
  </w:style>
  <w:style w:type="character" w:customStyle="1" w:styleId="EncabezadoCar">
    <w:name w:val="Encabezado Car"/>
    <w:basedOn w:val="Fuentedeprrafopredeter"/>
    <w:link w:val="Encabezado"/>
    <w:rsid w:val="00AB5956"/>
    <w:rPr>
      <w:rFonts w:ascii="Arial" w:hAnsi="Arial"/>
      <w:sz w:val="24"/>
      <w:lang w:val="es-ES_tradnl" w:eastAsia="es-ES"/>
    </w:rPr>
  </w:style>
  <w:style w:type="character" w:styleId="Refdecomentario">
    <w:name w:val="annotation reference"/>
    <w:basedOn w:val="Fuentedeprrafopredeter"/>
    <w:uiPriority w:val="99"/>
    <w:semiHidden/>
    <w:unhideWhenUsed/>
    <w:rsid w:val="00F923A5"/>
    <w:rPr>
      <w:sz w:val="16"/>
      <w:szCs w:val="16"/>
    </w:rPr>
  </w:style>
  <w:style w:type="paragraph" w:styleId="Textocomentario">
    <w:name w:val="annotation text"/>
    <w:basedOn w:val="Normal"/>
    <w:link w:val="TextocomentarioCar"/>
    <w:uiPriority w:val="99"/>
    <w:semiHidden/>
    <w:unhideWhenUsed/>
    <w:rsid w:val="00F923A5"/>
    <w:rPr>
      <w:sz w:val="20"/>
      <w:szCs w:val="20"/>
    </w:rPr>
  </w:style>
  <w:style w:type="character" w:customStyle="1" w:styleId="TextocomentarioCar">
    <w:name w:val="Texto comentario Car"/>
    <w:basedOn w:val="Fuentedeprrafopredeter"/>
    <w:link w:val="Textocomentario"/>
    <w:uiPriority w:val="99"/>
    <w:semiHidden/>
    <w:rsid w:val="00F923A5"/>
    <w:rPr>
      <w:rFonts w:ascii="Arial" w:hAnsi="Arial"/>
      <w:lang w:val="es-ES" w:eastAsia="es-ES"/>
    </w:rPr>
  </w:style>
  <w:style w:type="table" w:customStyle="1" w:styleId="TableGrid">
    <w:name w:val="TableGrid"/>
    <w:rsid w:val="00040ABC"/>
    <w:rPr>
      <w:rFonts w:ascii="Calibri" w:hAnsi="Calibri"/>
      <w:sz w:val="22"/>
      <w:szCs w:val="22"/>
    </w:rPr>
    <w:tblPr>
      <w:tblCellMar>
        <w:top w:w="0" w:type="dxa"/>
        <w:left w:w="0" w:type="dxa"/>
        <w:bottom w:w="0" w:type="dxa"/>
        <w:right w:w="0" w:type="dxa"/>
      </w:tblCellMar>
    </w:tblPr>
  </w:style>
  <w:style w:type="table" w:customStyle="1" w:styleId="TableGrid1">
    <w:name w:val="TableGrid1"/>
    <w:rsid w:val="00136854"/>
    <w:rPr>
      <w:rFonts w:ascii="Calibri" w:hAnsi="Calibri"/>
      <w:sz w:val="22"/>
      <w:szCs w:val="22"/>
    </w:rPr>
    <w:tblPr>
      <w:tblCellMar>
        <w:top w:w="0" w:type="dxa"/>
        <w:left w:w="0" w:type="dxa"/>
        <w:bottom w:w="0" w:type="dxa"/>
        <w:right w:w="0" w:type="dxa"/>
      </w:tblCellMar>
    </w:tblPr>
  </w:style>
  <w:style w:type="table" w:customStyle="1" w:styleId="TableGrid2">
    <w:name w:val="TableGrid2"/>
    <w:rsid w:val="00CE6997"/>
    <w:rPr>
      <w:rFonts w:ascii="Calibri" w:hAnsi="Calibri"/>
      <w:sz w:val="22"/>
      <w:szCs w:val="22"/>
    </w:rPr>
    <w:tblPr>
      <w:tblCellMar>
        <w:top w:w="0" w:type="dxa"/>
        <w:left w:w="0" w:type="dxa"/>
        <w:bottom w:w="0" w:type="dxa"/>
        <w:right w:w="0" w:type="dxa"/>
      </w:tblCellMar>
    </w:tblPr>
  </w:style>
  <w:style w:type="table" w:customStyle="1" w:styleId="TableGrid3">
    <w:name w:val="TableGrid3"/>
    <w:rsid w:val="0009148E"/>
    <w:rPr>
      <w:rFonts w:ascii="Calibri" w:hAnsi="Calibri"/>
      <w:sz w:val="22"/>
      <w:szCs w:val="22"/>
    </w:rPr>
    <w:tblPr>
      <w:tblCellMar>
        <w:top w:w="0" w:type="dxa"/>
        <w:left w:w="0" w:type="dxa"/>
        <w:bottom w:w="0" w:type="dxa"/>
        <w:right w:w="0" w:type="dxa"/>
      </w:tblCellMar>
    </w:tblPr>
  </w:style>
  <w:style w:type="table" w:customStyle="1" w:styleId="TableGrid4">
    <w:name w:val="TableGrid4"/>
    <w:rsid w:val="00C041E8"/>
    <w:rPr>
      <w:rFonts w:ascii="Calibri" w:hAnsi="Calibri"/>
      <w:sz w:val="22"/>
      <w:szCs w:val="22"/>
    </w:rPr>
    <w:tblPr>
      <w:tblCellMar>
        <w:top w:w="0" w:type="dxa"/>
        <w:left w:w="0" w:type="dxa"/>
        <w:bottom w:w="0" w:type="dxa"/>
        <w:right w:w="0" w:type="dxa"/>
      </w:tblCellMar>
    </w:tblPr>
  </w:style>
  <w:style w:type="table" w:customStyle="1" w:styleId="TableGrid5">
    <w:name w:val="TableGrid5"/>
    <w:rsid w:val="00C041E8"/>
    <w:rPr>
      <w:rFonts w:ascii="Calibri" w:hAnsi="Calibri"/>
      <w:sz w:val="22"/>
      <w:szCs w:val="22"/>
    </w:rPr>
    <w:tblPr>
      <w:tblCellMar>
        <w:top w:w="0" w:type="dxa"/>
        <w:left w:w="0" w:type="dxa"/>
        <w:bottom w:w="0" w:type="dxa"/>
        <w:right w:w="0" w:type="dxa"/>
      </w:tblCellMar>
    </w:tblPr>
  </w:style>
  <w:style w:type="table" w:customStyle="1" w:styleId="TableGrid6">
    <w:name w:val="TableGrid6"/>
    <w:rsid w:val="00C041E8"/>
    <w:rPr>
      <w:rFonts w:ascii="Calibri" w:hAnsi="Calibri"/>
      <w:sz w:val="22"/>
      <w:szCs w:val="22"/>
    </w:rPr>
    <w:tblPr>
      <w:tblCellMar>
        <w:top w:w="0" w:type="dxa"/>
        <w:left w:w="0" w:type="dxa"/>
        <w:bottom w:w="0" w:type="dxa"/>
        <w:right w:w="0" w:type="dxa"/>
      </w:tblCellMar>
    </w:tblPr>
  </w:style>
  <w:style w:type="table" w:styleId="Tablaconcuadrcula">
    <w:name w:val="Table Grid"/>
    <w:basedOn w:val="Tablanormal"/>
    <w:uiPriority w:val="39"/>
    <w:rsid w:val="00577A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Grid7"/>
    <w:rsid w:val="009A4ED8"/>
    <w:rPr>
      <w:rFonts w:ascii="Calibri" w:hAnsi="Calibri"/>
      <w:sz w:val="22"/>
      <w:szCs w:val="22"/>
    </w:rPr>
    <w:tblPr>
      <w:tblCellMar>
        <w:top w:w="0" w:type="dxa"/>
        <w:left w:w="0" w:type="dxa"/>
        <w:bottom w:w="0" w:type="dxa"/>
        <w:right w:w="0" w:type="dxa"/>
      </w:tblCellMar>
    </w:tblPr>
  </w:style>
  <w:style w:type="table" w:customStyle="1" w:styleId="TableGrid8">
    <w:name w:val="TableGrid8"/>
    <w:rsid w:val="008618E8"/>
    <w:rPr>
      <w:rFonts w:ascii="Calibri" w:hAnsi="Calibri"/>
      <w:sz w:val="22"/>
      <w:szCs w:val="22"/>
      <w:lang w:val="en-US" w:eastAsia="en-US"/>
    </w:rPr>
    <w:tblPr>
      <w:tblCellMar>
        <w:top w:w="0" w:type="dxa"/>
        <w:left w:w="0" w:type="dxa"/>
        <w:bottom w:w="0" w:type="dxa"/>
        <w:right w:w="0" w:type="dxa"/>
      </w:tblCellMar>
    </w:tblPr>
  </w:style>
  <w:style w:type="table" w:customStyle="1" w:styleId="TableGrid9">
    <w:name w:val="TableGrid9"/>
    <w:rsid w:val="00D70777"/>
    <w:rPr>
      <w:rFonts w:ascii="Calibri" w:hAnsi="Calibri"/>
      <w:sz w:val="22"/>
      <w:szCs w:val="22"/>
    </w:rPr>
    <w:tblPr>
      <w:tblCellMar>
        <w:top w:w="0" w:type="dxa"/>
        <w:left w:w="0" w:type="dxa"/>
        <w:bottom w:w="0" w:type="dxa"/>
        <w:right w:w="0" w:type="dxa"/>
      </w:tblCellMar>
    </w:tblPr>
  </w:style>
  <w:style w:type="table" w:customStyle="1" w:styleId="TableGrid10">
    <w:name w:val="TableGrid10"/>
    <w:rsid w:val="00A5265F"/>
    <w:rPr>
      <w:rFonts w:ascii="Calibri" w:hAnsi="Calibri"/>
      <w:sz w:val="22"/>
      <w:szCs w:val="22"/>
    </w:rPr>
    <w:tblPr>
      <w:tblCellMar>
        <w:top w:w="0" w:type="dxa"/>
        <w:left w:w="0" w:type="dxa"/>
        <w:bottom w:w="0" w:type="dxa"/>
        <w:right w:w="0" w:type="dxa"/>
      </w:tblCellMar>
    </w:tblPr>
  </w:style>
  <w:style w:type="table" w:customStyle="1" w:styleId="TableGrid11">
    <w:name w:val="TableGrid11"/>
    <w:rsid w:val="00167D48"/>
    <w:rPr>
      <w:rFonts w:ascii="Calibri" w:hAnsi="Calibri"/>
      <w:sz w:val="22"/>
      <w:szCs w:val="22"/>
    </w:rPr>
    <w:tblPr>
      <w:tblCellMar>
        <w:top w:w="0" w:type="dxa"/>
        <w:left w:w="0" w:type="dxa"/>
        <w:bottom w:w="0" w:type="dxa"/>
        <w:right w:w="0" w:type="dxa"/>
      </w:tblCellMar>
    </w:tblPr>
  </w:style>
  <w:style w:type="table" w:customStyle="1" w:styleId="TableGrid12">
    <w:name w:val="TableGrid12"/>
    <w:rsid w:val="003A04A9"/>
    <w:rPr>
      <w:rFonts w:ascii="Calibri" w:hAnsi="Calibri"/>
      <w:sz w:val="22"/>
      <w:szCs w:val="22"/>
      <w:lang w:val="en-US" w:eastAsia="en-US"/>
    </w:rPr>
    <w:tblPr>
      <w:tblCellMar>
        <w:top w:w="0" w:type="dxa"/>
        <w:left w:w="0" w:type="dxa"/>
        <w:bottom w:w="0" w:type="dxa"/>
        <w:right w:w="0" w:type="dxa"/>
      </w:tblCellMar>
    </w:tblPr>
  </w:style>
  <w:style w:type="paragraph" w:styleId="Textoindependiente">
    <w:name w:val="Body Text"/>
    <w:basedOn w:val="Normal"/>
    <w:link w:val="TextoindependienteCar"/>
    <w:uiPriority w:val="99"/>
    <w:semiHidden/>
    <w:unhideWhenUsed/>
    <w:rsid w:val="00396DFF"/>
    <w:pPr>
      <w:spacing w:after="120"/>
    </w:pPr>
  </w:style>
  <w:style w:type="character" w:customStyle="1" w:styleId="TextoindependienteCar">
    <w:name w:val="Texto independiente Car"/>
    <w:basedOn w:val="Fuentedeprrafopredeter"/>
    <w:link w:val="Textoindependiente"/>
    <w:uiPriority w:val="99"/>
    <w:semiHidden/>
    <w:rsid w:val="00396DFF"/>
    <w:rPr>
      <w:rFonts w:ascii="Arial" w:hAnsi="Arial"/>
      <w:sz w:val="24"/>
      <w:szCs w:val="24"/>
      <w:lang w:val="es-ES" w:eastAsia="es-ES"/>
    </w:rPr>
  </w:style>
  <w:style w:type="table" w:customStyle="1" w:styleId="TableGrid13">
    <w:name w:val="TableGrid13"/>
    <w:rsid w:val="00C0464C"/>
    <w:rPr>
      <w:rFonts w:ascii="Calibri" w:hAnsi="Calibri"/>
      <w:sz w:val="22"/>
      <w:szCs w:val="22"/>
      <w:lang w:val="en-US" w:eastAsia="en-US"/>
    </w:rPr>
    <w:tblPr>
      <w:tblCellMar>
        <w:top w:w="0" w:type="dxa"/>
        <w:left w:w="0" w:type="dxa"/>
        <w:bottom w:w="0" w:type="dxa"/>
        <w:right w:w="0" w:type="dxa"/>
      </w:tblCellMar>
    </w:tblPr>
  </w:style>
  <w:style w:type="table" w:customStyle="1" w:styleId="TableGrid14">
    <w:name w:val="TableGrid14"/>
    <w:rsid w:val="00FE448C"/>
    <w:rPr>
      <w:rFonts w:ascii="Calibri" w:hAnsi="Calibri"/>
      <w:sz w:val="22"/>
      <w:szCs w:val="22"/>
      <w:lang w:val="en-US" w:eastAsia="en-US"/>
    </w:rPr>
    <w:tblPr>
      <w:tblCellMar>
        <w:top w:w="0" w:type="dxa"/>
        <w:left w:w="0" w:type="dxa"/>
        <w:bottom w:w="0" w:type="dxa"/>
        <w:right w:w="0" w:type="dxa"/>
      </w:tblCellMar>
    </w:tblPr>
  </w:style>
  <w:style w:type="table" w:customStyle="1" w:styleId="TableGrid15">
    <w:name w:val="TableGrid15"/>
    <w:rsid w:val="00670264"/>
    <w:rPr>
      <w:rFonts w:ascii="Calibri" w:hAnsi="Calibri"/>
      <w:sz w:val="22"/>
      <w:szCs w:val="22"/>
      <w:lang w:val="en-US" w:eastAsia="en-US"/>
    </w:rPr>
    <w:tblPr>
      <w:tblCellMar>
        <w:top w:w="0" w:type="dxa"/>
        <w:left w:w="0" w:type="dxa"/>
        <w:bottom w:w="0" w:type="dxa"/>
        <w:right w:w="0" w:type="dxa"/>
      </w:tblCellMar>
    </w:tblPr>
  </w:style>
  <w:style w:type="table" w:customStyle="1" w:styleId="TableGrid16">
    <w:name w:val="TableGrid16"/>
    <w:rsid w:val="00503E00"/>
    <w:rPr>
      <w:rFonts w:ascii="Calibri" w:hAnsi="Calibri"/>
      <w:sz w:val="22"/>
      <w:szCs w:val="22"/>
      <w:lang w:val="en-US" w:eastAsia="en-US"/>
    </w:rPr>
    <w:tblPr>
      <w:tblCellMar>
        <w:top w:w="0" w:type="dxa"/>
        <w:left w:w="0" w:type="dxa"/>
        <w:bottom w:w="0" w:type="dxa"/>
        <w:right w:w="0" w:type="dxa"/>
      </w:tblCellMar>
    </w:tblPr>
  </w:style>
  <w:style w:type="table" w:customStyle="1" w:styleId="TableGrid17">
    <w:name w:val="TableGrid17"/>
    <w:rsid w:val="00B63021"/>
    <w:rPr>
      <w:rFonts w:ascii="Calibri" w:hAnsi="Calibri"/>
      <w:sz w:val="22"/>
      <w:szCs w:val="22"/>
      <w:lang w:val="en-US" w:eastAsia="en-US"/>
    </w:rPr>
    <w:tblPr>
      <w:tblCellMar>
        <w:top w:w="0" w:type="dxa"/>
        <w:left w:w="0" w:type="dxa"/>
        <w:bottom w:w="0" w:type="dxa"/>
        <w:right w:w="0" w:type="dxa"/>
      </w:tblCellMar>
    </w:tblPr>
  </w:style>
  <w:style w:type="table" w:customStyle="1" w:styleId="TableGrid18">
    <w:name w:val="TableGrid18"/>
    <w:rsid w:val="004D5510"/>
    <w:rPr>
      <w:rFonts w:ascii="Calibri" w:hAnsi="Calibri"/>
      <w:sz w:val="22"/>
      <w:szCs w:val="22"/>
      <w:lang w:val="en-US" w:eastAsia="en-US"/>
    </w:rPr>
    <w:tblPr>
      <w:tblCellMar>
        <w:top w:w="0" w:type="dxa"/>
        <w:left w:w="0" w:type="dxa"/>
        <w:bottom w:w="0" w:type="dxa"/>
        <w:right w:w="0" w:type="dxa"/>
      </w:tblCellMar>
    </w:tblPr>
  </w:style>
  <w:style w:type="table" w:customStyle="1" w:styleId="TableGrid19">
    <w:name w:val="TableGrid19"/>
    <w:rsid w:val="00DF7131"/>
    <w:rPr>
      <w:rFonts w:ascii="Calibri" w:hAnsi="Calibri"/>
      <w:sz w:val="22"/>
      <w:szCs w:val="22"/>
    </w:rPr>
    <w:tblPr>
      <w:tblCellMar>
        <w:top w:w="0" w:type="dxa"/>
        <w:left w:w="0" w:type="dxa"/>
        <w:bottom w:w="0" w:type="dxa"/>
        <w:right w:w="0" w:type="dxa"/>
      </w:tblCellMar>
    </w:tblPr>
  </w:style>
  <w:style w:type="table" w:customStyle="1" w:styleId="TableGrid20">
    <w:name w:val="TableGrid20"/>
    <w:rsid w:val="00522BC0"/>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06799C"/>
    <w:rPr>
      <w:rFonts w:ascii="Calibri" w:hAnsi="Calibri"/>
      <w:sz w:val="22"/>
      <w:szCs w:val="22"/>
    </w:rPr>
    <w:tblPr>
      <w:tblCellMar>
        <w:top w:w="0" w:type="dxa"/>
        <w:left w:w="0" w:type="dxa"/>
        <w:bottom w:w="0" w:type="dxa"/>
        <w:right w:w="0" w:type="dxa"/>
      </w:tblCellMar>
    </w:tblPr>
  </w:style>
  <w:style w:type="table" w:customStyle="1" w:styleId="TableGrid22">
    <w:name w:val="TableGrid22"/>
    <w:rsid w:val="004F31B0"/>
    <w:rPr>
      <w:rFonts w:ascii="Calibri" w:hAnsi="Calibri"/>
      <w:sz w:val="22"/>
      <w:szCs w:val="22"/>
    </w:rPr>
    <w:tblPr>
      <w:tblCellMar>
        <w:top w:w="0" w:type="dxa"/>
        <w:left w:w="0" w:type="dxa"/>
        <w:bottom w:w="0" w:type="dxa"/>
        <w:right w:w="0" w:type="dxa"/>
      </w:tblCellMar>
    </w:tblPr>
  </w:style>
  <w:style w:type="table" w:customStyle="1" w:styleId="TableGrid23">
    <w:name w:val="TableGrid23"/>
    <w:rsid w:val="00B82A6B"/>
    <w:rPr>
      <w:rFonts w:ascii="Calibri" w:hAnsi="Calibri"/>
      <w:sz w:val="22"/>
      <w:szCs w:val="22"/>
    </w:rPr>
    <w:tblPr>
      <w:tblCellMar>
        <w:top w:w="0" w:type="dxa"/>
        <w:left w:w="0" w:type="dxa"/>
        <w:bottom w:w="0" w:type="dxa"/>
        <w:right w:w="0" w:type="dxa"/>
      </w:tblCellMar>
    </w:tblPr>
  </w:style>
  <w:style w:type="table" w:customStyle="1" w:styleId="TableGrid24">
    <w:name w:val="TableGrid24"/>
    <w:rsid w:val="00B57B03"/>
    <w:rPr>
      <w:rFonts w:ascii="Calibri" w:hAnsi="Calibri"/>
      <w:sz w:val="22"/>
      <w:szCs w:val="22"/>
    </w:rPr>
    <w:tblPr>
      <w:tblCellMar>
        <w:top w:w="0" w:type="dxa"/>
        <w:left w:w="0" w:type="dxa"/>
        <w:bottom w:w="0" w:type="dxa"/>
        <w:right w:w="0" w:type="dxa"/>
      </w:tblCellMar>
    </w:tblPr>
  </w:style>
  <w:style w:type="table" w:customStyle="1" w:styleId="TableGrid25">
    <w:name w:val="TableGrid25"/>
    <w:rsid w:val="00283977"/>
    <w:rPr>
      <w:rFonts w:ascii="Calibri" w:hAnsi="Calibri"/>
      <w:sz w:val="22"/>
      <w:szCs w:val="22"/>
    </w:rPr>
    <w:tblPr>
      <w:tblCellMar>
        <w:top w:w="0" w:type="dxa"/>
        <w:left w:w="0" w:type="dxa"/>
        <w:bottom w:w="0" w:type="dxa"/>
        <w:right w:w="0" w:type="dxa"/>
      </w:tblCellMar>
    </w:tblPr>
  </w:style>
  <w:style w:type="table" w:customStyle="1" w:styleId="TableGrid26">
    <w:name w:val="TableGrid26"/>
    <w:rsid w:val="005B3852"/>
    <w:rPr>
      <w:rFonts w:ascii="Calibri" w:hAnsi="Calibri"/>
      <w:sz w:val="22"/>
      <w:szCs w:val="22"/>
    </w:rPr>
    <w:tblPr>
      <w:tblCellMar>
        <w:top w:w="0" w:type="dxa"/>
        <w:left w:w="0" w:type="dxa"/>
        <w:bottom w:w="0" w:type="dxa"/>
        <w:right w:w="0" w:type="dxa"/>
      </w:tblCellMar>
    </w:tblPr>
  </w:style>
  <w:style w:type="table" w:customStyle="1" w:styleId="TableGrid27">
    <w:name w:val="TableGrid27"/>
    <w:rsid w:val="00225156"/>
    <w:rPr>
      <w:rFonts w:ascii="Calibri" w:hAnsi="Calibri"/>
      <w:sz w:val="22"/>
      <w:szCs w:val="22"/>
    </w:rPr>
    <w:tblPr>
      <w:tblCellMar>
        <w:top w:w="0" w:type="dxa"/>
        <w:left w:w="0" w:type="dxa"/>
        <w:bottom w:w="0" w:type="dxa"/>
        <w:right w:w="0" w:type="dxa"/>
      </w:tblCellMar>
    </w:tblPr>
  </w:style>
  <w:style w:type="table" w:customStyle="1" w:styleId="TableGrid28">
    <w:name w:val="TableGrid28"/>
    <w:rsid w:val="00B876DA"/>
    <w:rPr>
      <w:rFonts w:ascii="Calibri" w:hAnsi="Calibri"/>
      <w:sz w:val="22"/>
      <w:szCs w:val="22"/>
    </w:rPr>
    <w:tblPr>
      <w:tblCellMar>
        <w:top w:w="0" w:type="dxa"/>
        <w:left w:w="0" w:type="dxa"/>
        <w:bottom w:w="0" w:type="dxa"/>
        <w:right w:w="0" w:type="dxa"/>
      </w:tblCellMar>
    </w:tblPr>
  </w:style>
  <w:style w:type="table" w:customStyle="1" w:styleId="TableGrid29">
    <w:name w:val="TableGrid29"/>
    <w:rsid w:val="008E5592"/>
    <w:rPr>
      <w:rFonts w:ascii="Calibri" w:hAnsi="Calibri"/>
      <w:sz w:val="22"/>
      <w:szCs w:val="22"/>
    </w:rPr>
    <w:tblPr>
      <w:tblCellMar>
        <w:top w:w="0" w:type="dxa"/>
        <w:left w:w="0" w:type="dxa"/>
        <w:bottom w:w="0" w:type="dxa"/>
        <w:right w:w="0" w:type="dxa"/>
      </w:tblCellMar>
    </w:tblPr>
  </w:style>
  <w:style w:type="table" w:customStyle="1" w:styleId="TableGrid30">
    <w:name w:val="TableGrid30"/>
    <w:rsid w:val="00136C60"/>
    <w:rPr>
      <w:rFonts w:ascii="Calibri" w:hAnsi="Calibri"/>
      <w:sz w:val="22"/>
      <w:szCs w:val="22"/>
    </w:rPr>
    <w:tblPr>
      <w:tblCellMar>
        <w:top w:w="0" w:type="dxa"/>
        <w:left w:w="0" w:type="dxa"/>
        <w:bottom w:w="0" w:type="dxa"/>
        <w:right w:w="0" w:type="dxa"/>
      </w:tblCellMar>
    </w:tblPr>
  </w:style>
  <w:style w:type="table" w:customStyle="1" w:styleId="TableGrid31">
    <w:name w:val="TableGrid31"/>
    <w:rsid w:val="00B452B4"/>
    <w:rPr>
      <w:rFonts w:ascii="Calibri" w:hAnsi="Calibri"/>
      <w:sz w:val="22"/>
      <w:szCs w:val="22"/>
    </w:rPr>
    <w:tblPr>
      <w:tblCellMar>
        <w:top w:w="0" w:type="dxa"/>
        <w:left w:w="0" w:type="dxa"/>
        <w:bottom w:w="0" w:type="dxa"/>
        <w:right w:w="0" w:type="dxa"/>
      </w:tblCellMar>
    </w:tblPr>
  </w:style>
  <w:style w:type="table" w:customStyle="1" w:styleId="TableGrid32">
    <w:name w:val="TableGrid32"/>
    <w:rsid w:val="00951DC0"/>
    <w:rPr>
      <w:rFonts w:ascii="Calibri" w:hAnsi="Calibri"/>
      <w:sz w:val="22"/>
      <w:szCs w:val="22"/>
    </w:rPr>
    <w:tblPr>
      <w:tblCellMar>
        <w:top w:w="0" w:type="dxa"/>
        <w:left w:w="0" w:type="dxa"/>
        <w:bottom w:w="0" w:type="dxa"/>
        <w:right w:w="0" w:type="dxa"/>
      </w:tblCellMar>
    </w:tblPr>
  </w:style>
  <w:style w:type="table" w:customStyle="1" w:styleId="TableGrid33">
    <w:name w:val="TableGrid33"/>
    <w:rsid w:val="00435800"/>
    <w:rPr>
      <w:rFonts w:ascii="Calibri" w:hAnsi="Calibri"/>
      <w:sz w:val="22"/>
      <w:szCs w:val="22"/>
    </w:rPr>
    <w:tblPr>
      <w:tblCellMar>
        <w:top w:w="0" w:type="dxa"/>
        <w:left w:w="0" w:type="dxa"/>
        <w:bottom w:w="0" w:type="dxa"/>
        <w:right w:w="0" w:type="dxa"/>
      </w:tblCellMar>
    </w:tblPr>
  </w:style>
  <w:style w:type="table" w:customStyle="1" w:styleId="TableGrid34">
    <w:name w:val="TableGrid34"/>
    <w:rsid w:val="00385775"/>
    <w:rPr>
      <w:rFonts w:ascii="Calibri" w:hAnsi="Calibri"/>
      <w:sz w:val="22"/>
      <w:szCs w:val="22"/>
    </w:rPr>
    <w:tblPr>
      <w:tblCellMar>
        <w:top w:w="0" w:type="dxa"/>
        <w:left w:w="0" w:type="dxa"/>
        <w:bottom w:w="0" w:type="dxa"/>
        <w:right w:w="0" w:type="dxa"/>
      </w:tblCellMar>
    </w:tblPr>
  </w:style>
  <w:style w:type="table" w:customStyle="1" w:styleId="TableGrid35">
    <w:name w:val="TableGrid35"/>
    <w:rsid w:val="00180F2C"/>
    <w:rPr>
      <w:rFonts w:ascii="Calibri" w:hAnsi="Calibri"/>
      <w:sz w:val="22"/>
      <w:szCs w:val="22"/>
    </w:rPr>
    <w:tblPr>
      <w:tblCellMar>
        <w:top w:w="0" w:type="dxa"/>
        <w:left w:w="0" w:type="dxa"/>
        <w:bottom w:w="0" w:type="dxa"/>
        <w:right w:w="0" w:type="dxa"/>
      </w:tblCellMar>
    </w:tblPr>
  </w:style>
  <w:style w:type="table" w:customStyle="1" w:styleId="TableGrid36">
    <w:name w:val="TableGrid36"/>
    <w:rsid w:val="00E4617E"/>
    <w:rPr>
      <w:rFonts w:ascii="Calibri" w:hAnsi="Calibri"/>
      <w:sz w:val="22"/>
      <w:szCs w:val="22"/>
    </w:rPr>
    <w:tblPr>
      <w:tblCellMar>
        <w:top w:w="0" w:type="dxa"/>
        <w:left w:w="0" w:type="dxa"/>
        <w:bottom w:w="0" w:type="dxa"/>
        <w:right w:w="0" w:type="dxa"/>
      </w:tblCellMar>
    </w:tblPr>
  </w:style>
  <w:style w:type="table" w:customStyle="1" w:styleId="TableGrid37">
    <w:name w:val="TableGrid37"/>
    <w:rsid w:val="00500A04"/>
    <w:rPr>
      <w:rFonts w:ascii="Calibri" w:hAnsi="Calibri"/>
      <w:sz w:val="22"/>
      <w:szCs w:val="22"/>
    </w:rPr>
    <w:tblPr>
      <w:tblCellMar>
        <w:top w:w="0" w:type="dxa"/>
        <w:left w:w="0" w:type="dxa"/>
        <w:bottom w:w="0" w:type="dxa"/>
        <w:right w:w="0" w:type="dxa"/>
      </w:tblCellMar>
    </w:tblPr>
  </w:style>
  <w:style w:type="table" w:customStyle="1" w:styleId="TableGrid38">
    <w:name w:val="TableGrid38"/>
    <w:rsid w:val="004E56BE"/>
    <w:rPr>
      <w:rFonts w:ascii="Calibri" w:hAnsi="Calibri"/>
      <w:sz w:val="22"/>
      <w:szCs w:val="22"/>
    </w:rPr>
    <w:tblPr>
      <w:tblCellMar>
        <w:top w:w="0" w:type="dxa"/>
        <w:left w:w="0" w:type="dxa"/>
        <w:bottom w:w="0" w:type="dxa"/>
        <w:right w:w="0" w:type="dxa"/>
      </w:tblCellMar>
    </w:tblPr>
  </w:style>
  <w:style w:type="table" w:customStyle="1" w:styleId="TableGrid39">
    <w:name w:val="TableGrid39"/>
    <w:rsid w:val="00924897"/>
    <w:rPr>
      <w:rFonts w:ascii="Calibri" w:hAnsi="Calibri"/>
      <w:sz w:val="22"/>
      <w:szCs w:val="22"/>
    </w:rPr>
    <w:tblPr>
      <w:tblCellMar>
        <w:top w:w="0" w:type="dxa"/>
        <w:left w:w="0" w:type="dxa"/>
        <w:bottom w:w="0" w:type="dxa"/>
        <w:right w:w="0" w:type="dxa"/>
      </w:tblCellMar>
    </w:tblPr>
  </w:style>
  <w:style w:type="table" w:customStyle="1" w:styleId="TableGrid40">
    <w:name w:val="TableGrid40"/>
    <w:rsid w:val="00BE1586"/>
    <w:rPr>
      <w:rFonts w:ascii="Calibri" w:hAnsi="Calibri"/>
      <w:sz w:val="22"/>
      <w:szCs w:val="22"/>
    </w:rPr>
    <w:tblPr>
      <w:tblCellMar>
        <w:top w:w="0" w:type="dxa"/>
        <w:left w:w="0" w:type="dxa"/>
        <w:bottom w:w="0" w:type="dxa"/>
        <w:right w:w="0" w:type="dxa"/>
      </w:tblCellMar>
    </w:tblPr>
  </w:style>
  <w:style w:type="table" w:customStyle="1" w:styleId="TableGrid41">
    <w:name w:val="TableGrid41"/>
    <w:rsid w:val="008D63EE"/>
    <w:rPr>
      <w:rFonts w:ascii="Calibri" w:hAnsi="Calibri"/>
      <w:sz w:val="22"/>
      <w:szCs w:val="22"/>
    </w:rPr>
    <w:tblPr>
      <w:tblCellMar>
        <w:top w:w="0" w:type="dxa"/>
        <w:left w:w="0" w:type="dxa"/>
        <w:bottom w:w="0" w:type="dxa"/>
        <w:right w:w="0" w:type="dxa"/>
      </w:tblCellMar>
    </w:tblPr>
  </w:style>
  <w:style w:type="table" w:customStyle="1" w:styleId="TableGrid42">
    <w:name w:val="TableGrid42"/>
    <w:rsid w:val="00B7391E"/>
    <w:rPr>
      <w:rFonts w:ascii="Calibri" w:hAnsi="Calibri"/>
      <w:sz w:val="22"/>
      <w:szCs w:val="22"/>
    </w:rPr>
    <w:tblPr>
      <w:tblCellMar>
        <w:top w:w="0" w:type="dxa"/>
        <w:left w:w="0" w:type="dxa"/>
        <w:bottom w:w="0" w:type="dxa"/>
        <w:right w:w="0" w:type="dxa"/>
      </w:tblCellMar>
    </w:tblPr>
  </w:style>
  <w:style w:type="table" w:customStyle="1" w:styleId="TableGrid43">
    <w:name w:val="TableGrid43"/>
    <w:rsid w:val="00235EAB"/>
    <w:rPr>
      <w:rFonts w:ascii="Calibri" w:hAnsi="Calibri"/>
      <w:sz w:val="22"/>
      <w:szCs w:val="22"/>
    </w:rPr>
    <w:tblPr>
      <w:tblCellMar>
        <w:top w:w="0" w:type="dxa"/>
        <w:left w:w="0" w:type="dxa"/>
        <w:bottom w:w="0" w:type="dxa"/>
        <w:right w:w="0" w:type="dxa"/>
      </w:tblCellMar>
    </w:tblPr>
  </w:style>
  <w:style w:type="table" w:customStyle="1" w:styleId="TableGrid44">
    <w:name w:val="TableGrid44"/>
    <w:rsid w:val="0042121E"/>
    <w:rPr>
      <w:rFonts w:ascii="Calibri" w:hAnsi="Calibri"/>
      <w:sz w:val="22"/>
      <w:szCs w:val="22"/>
    </w:rPr>
    <w:tblPr>
      <w:tblCellMar>
        <w:top w:w="0" w:type="dxa"/>
        <w:left w:w="0" w:type="dxa"/>
        <w:bottom w:w="0" w:type="dxa"/>
        <w:right w:w="0" w:type="dxa"/>
      </w:tblCellMar>
    </w:tblPr>
  </w:style>
  <w:style w:type="table" w:customStyle="1" w:styleId="TableGrid45">
    <w:name w:val="TableGrid45"/>
    <w:rsid w:val="00567A90"/>
    <w:rPr>
      <w:rFonts w:ascii="Calibri" w:hAnsi="Calibri"/>
      <w:sz w:val="22"/>
      <w:szCs w:val="22"/>
    </w:rPr>
    <w:tblPr>
      <w:tblCellMar>
        <w:top w:w="0" w:type="dxa"/>
        <w:left w:w="0" w:type="dxa"/>
        <w:bottom w:w="0" w:type="dxa"/>
        <w:right w:w="0" w:type="dxa"/>
      </w:tblCellMar>
    </w:tblPr>
  </w:style>
  <w:style w:type="paragraph" w:customStyle="1" w:styleId="paragraph">
    <w:name w:val="paragraph"/>
    <w:basedOn w:val="Normal"/>
    <w:rsid w:val="00531208"/>
    <w:pPr>
      <w:spacing w:before="100" w:beforeAutospacing="1" w:after="100" w:afterAutospacing="1"/>
      <w:jc w:val="left"/>
    </w:pPr>
    <w:rPr>
      <w:rFonts w:ascii="Times New Roman" w:hAnsi="Times New Roman"/>
      <w:lang w:val="es-CR" w:eastAsia="es-CR"/>
    </w:rPr>
  </w:style>
  <w:style w:type="table" w:customStyle="1" w:styleId="TableGrid46">
    <w:name w:val="TableGrid46"/>
    <w:rsid w:val="00A050BD"/>
    <w:rPr>
      <w:rFonts w:ascii="Calibri" w:hAnsi="Calibri"/>
      <w:sz w:val="22"/>
      <w:szCs w:val="22"/>
      <w:lang w:val="en-US" w:eastAsia="en-US"/>
    </w:rPr>
    <w:tblPr>
      <w:tblCellMar>
        <w:top w:w="0" w:type="dxa"/>
        <w:left w:w="0" w:type="dxa"/>
        <w:bottom w:w="0" w:type="dxa"/>
        <w:right w:w="0" w:type="dxa"/>
      </w:tblCellMar>
    </w:tblPr>
  </w:style>
  <w:style w:type="table" w:customStyle="1" w:styleId="TableGrid47">
    <w:name w:val="TableGrid47"/>
    <w:rsid w:val="006817CD"/>
    <w:rPr>
      <w:rFonts w:ascii="Calibri" w:hAnsi="Calibri"/>
      <w:sz w:val="22"/>
      <w:szCs w:val="22"/>
      <w:lang w:val="en-US" w:eastAsia="en-US"/>
    </w:rPr>
    <w:tblPr>
      <w:tblCellMar>
        <w:top w:w="0" w:type="dxa"/>
        <w:left w:w="0" w:type="dxa"/>
        <w:bottom w:w="0" w:type="dxa"/>
        <w:right w:w="0" w:type="dxa"/>
      </w:tblCellMar>
    </w:tblPr>
  </w:style>
  <w:style w:type="table" w:customStyle="1" w:styleId="TableGrid48">
    <w:name w:val="TableGrid48"/>
    <w:rsid w:val="008E620A"/>
    <w:rPr>
      <w:rFonts w:ascii="Calibri" w:hAnsi="Calibri"/>
      <w:sz w:val="22"/>
      <w:szCs w:val="22"/>
      <w:lang w:val="en-US"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2500325">
      <w:bodyDiv w:val="1"/>
      <w:marLeft w:val="0"/>
      <w:marRight w:val="0"/>
      <w:marTop w:val="0"/>
      <w:marBottom w:val="0"/>
      <w:divBdr>
        <w:top w:val="none" w:sz="0" w:space="0" w:color="auto"/>
        <w:left w:val="none" w:sz="0" w:space="0" w:color="auto"/>
        <w:bottom w:val="none" w:sz="0" w:space="0" w:color="auto"/>
        <w:right w:val="none" w:sz="0" w:space="0" w:color="auto"/>
      </w:divBdr>
    </w:div>
    <w:div w:id="921916583">
      <w:bodyDiv w:val="1"/>
      <w:marLeft w:val="0"/>
      <w:marRight w:val="0"/>
      <w:marTop w:val="0"/>
      <w:marBottom w:val="0"/>
      <w:divBdr>
        <w:top w:val="none" w:sz="0" w:space="0" w:color="auto"/>
        <w:left w:val="none" w:sz="0" w:space="0" w:color="auto"/>
        <w:bottom w:val="none" w:sz="0" w:space="0" w:color="auto"/>
        <w:right w:val="none" w:sz="0" w:space="0" w:color="auto"/>
      </w:divBdr>
    </w:div>
    <w:div w:id="1772966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samblea.go.cr/glcp/Actas_presentaciones_plenario/WhatsApp%20Video%202023-11-08%20at%202.09.31%20PM.mp4"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0F632A-591D-45F9-8BF6-1465C2423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41</Pages>
  <Words>12215</Words>
  <Characters>65378</Characters>
  <Application>Microsoft Office Word</Application>
  <DocSecurity>0</DocSecurity>
  <Lines>544</Lines>
  <Paragraphs>154</Paragraphs>
  <ScaleCrop>false</ScaleCrop>
  <HeadingPairs>
    <vt:vector size="2" baseType="variant">
      <vt:variant>
        <vt:lpstr>Título</vt:lpstr>
      </vt:variant>
      <vt:variant>
        <vt:i4>1</vt:i4>
      </vt:variant>
    </vt:vector>
  </HeadingPairs>
  <TitlesOfParts>
    <vt:vector size="1" baseType="lpstr">
      <vt:lpstr>ASAMBLEA LEGISLATIVA DE LA REPÚBLICA DE COSTA RICA</vt:lpstr>
    </vt:vector>
  </TitlesOfParts>
  <Company>Gobierno</Company>
  <LinksUpToDate>false</LinksUpToDate>
  <CharactersWithSpaces>77439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ASAMBLEA LEGISLATIVA DE LA REPÚBLICA DE COSTA RICA</dc:title>
  <dc:creator>RDV</dc:creator>
  <cp:lastModifiedBy>Rodolfo Delgado</cp:lastModifiedBy>
  <cp:revision>37</cp:revision>
  <cp:lastPrinted>2009-12-21T21:34:00Z</cp:lastPrinted>
  <dcterms:created xsi:type="dcterms:W3CDTF">2023-11-08T22:17:00Z</dcterms:created>
  <dcterms:modified xsi:type="dcterms:W3CDTF">2023-11-09T15:55:00Z</dcterms:modified>
</cp:coreProperties>
</file>